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2039" w14:textId="77777777" w:rsidR="005846BB" w:rsidRDefault="005846BB" w:rsidP="00F0249B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49C24719" w14:textId="4C5A1F54" w:rsidR="00C933B4" w:rsidRDefault="00293369" w:rsidP="00C933B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47370">
        <w:rPr>
          <w:rFonts w:cstheme="minorHAnsi"/>
          <w:b/>
          <w:sz w:val="32"/>
          <w:szCs w:val="32"/>
        </w:rPr>
        <w:t xml:space="preserve">Términos de </w:t>
      </w:r>
      <w:r w:rsidR="00C933B4">
        <w:rPr>
          <w:rFonts w:cstheme="minorHAnsi"/>
          <w:b/>
          <w:sz w:val="32"/>
          <w:szCs w:val="32"/>
        </w:rPr>
        <w:t>r</w:t>
      </w:r>
      <w:r w:rsidRPr="00347370">
        <w:rPr>
          <w:rFonts w:cstheme="minorHAnsi"/>
          <w:b/>
          <w:sz w:val="32"/>
          <w:szCs w:val="32"/>
        </w:rPr>
        <w:t xml:space="preserve">eferencia para la </w:t>
      </w:r>
      <w:r w:rsidR="00C555FE">
        <w:rPr>
          <w:rFonts w:cstheme="minorHAnsi"/>
          <w:b/>
          <w:sz w:val="32"/>
          <w:szCs w:val="32"/>
        </w:rPr>
        <w:t>elaboración de</w:t>
      </w:r>
      <w:r w:rsidR="00C933B4">
        <w:rPr>
          <w:rFonts w:cstheme="minorHAnsi"/>
          <w:b/>
          <w:sz w:val="32"/>
          <w:szCs w:val="32"/>
        </w:rPr>
        <w:t xml:space="preserve"> un</w:t>
      </w:r>
      <w:r w:rsidR="00C933B4" w:rsidRPr="00C933B4">
        <w:rPr>
          <w:rFonts w:cstheme="minorHAnsi"/>
          <w:b/>
          <w:sz w:val="32"/>
          <w:szCs w:val="32"/>
        </w:rPr>
        <w:t xml:space="preserve"> </w:t>
      </w:r>
      <w:r w:rsidR="00C933B4">
        <w:rPr>
          <w:rFonts w:cstheme="minorHAnsi"/>
          <w:b/>
          <w:sz w:val="32"/>
          <w:szCs w:val="32"/>
        </w:rPr>
        <w:t>d</w:t>
      </w:r>
      <w:r w:rsidR="00C933B4" w:rsidRPr="00C933B4">
        <w:rPr>
          <w:rFonts w:cstheme="minorHAnsi"/>
          <w:b/>
          <w:sz w:val="32"/>
          <w:szCs w:val="32"/>
        </w:rPr>
        <w:t xml:space="preserve">iagnóstico sobre </w:t>
      </w:r>
      <w:r w:rsidR="00C933B4">
        <w:rPr>
          <w:rFonts w:cstheme="minorHAnsi"/>
          <w:b/>
          <w:sz w:val="32"/>
          <w:szCs w:val="32"/>
        </w:rPr>
        <w:t>s</w:t>
      </w:r>
      <w:r w:rsidR="00C933B4" w:rsidRPr="00C933B4">
        <w:rPr>
          <w:rFonts w:cstheme="minorHAnsi"/>
          <w:b/>
          <w:sz w:val="32"/>
          <w:szCs w:val="32"/>
        </w:rPr>
        <w:t xml:space="preserve">alud </w:t>
      </w:r>
      <w:r w:rsidR="00C933B4">
        <w:rPr>
          <w:rFonts w:cstheme="minorHAnsi"/>
          <w:b/>
          <w:sz w:val="32"/>
          <w:szCs w:val="32"/>
        </w:rPr>
        <w:t>p</w:t>
      </w:r>
      <w:r w:rsidR="00C933B4" w:rsidRPr="00C933B4">
        <w:rPr>
          <w:rFonts w:cstheme="minorHAnsi"/>
          <w:b/>
          <w:sz w:val="32"/>
          <w:szCs w:val="32"/>
        </w:rPr>
        <w:t xml:space="preserve">sicológica y </w:t>
      </w:r>
      <w:r w:rsidR="00C933B4">
        <w:rPr>
          <w:rFonts w:cstheme="minorHAnsi"/>
          <w:b/>
          <w:sz w:val="32"/>
          <w:szCs w:val="32"/>
        </w:rPr>
        <w:t>e</w:t>
      </w:r>
      <w:r w:rsidR="00C933B4" w:rsidRPr="00C933B4">
        <w:rPr>
          <w:rFonts w:cstheme="minorHAnsi"/>
          <w:b/>
          <w:sz w:val="32"/>
          <w:szCs w:val="32"/>
        </w:rPr>
        <w:t>mocional de mujeres con discapacidad víctimas de violencia</w:t>
      </w:r>
      <w:r w:rsidR="00A07B0E">
        <w:rPr>
          <w:rFonts w:cstheme="minorHAnsi"/>
          <w:b/>
          <w:sz w:val="32"/>
          <w:szCs w:val="32"/>
        </w:rPr>
        <w:t xml:space="preserve"> de género</w:t>
      </w:r>
      <w:r w:rsidR="00C933B4">
        <w:rPr>
          <w:rFonts w:cstheme="minorHAnsi"/>
          <w:b/>
          <w:sz w:val="32"/>
          <w:szCs w:val="32"/>
        </w:rPr>
        <w:t>.</w:t>
      </w:r>
    </w:p>
    <w:p w14:paraId="4F6CB7BD" w14:textId="01C3A5F5" w:rsidR="00293369" w:rsidRPr="00347370" w:rsidRDefault="00C933B4" w:rsidP="00C933B4">
      <w:pPr>
        <w:spacing w:after="0" w:line="240" w:lineRule="auto"/>
        <w:jc w:val="center"/>
        <w:rPr>
          <w:rFonts w:cstheme="minorHAnsi"/>
          <w:b/>
        </w:rPr>
      </w:pPr>
      <w:r w:rsidRPr="00C933B4">
        <w:rPr>
          <w:rFonts w:cstheme="minorHAnsi"/>
          <w:b/>
          <w:sz w:val="32"/>
          <w:szCs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93369" w:rsidRPr="00347370" w14:paraId="4B0B8E16" w14:textId="77777777" w:rsidTr="00293369">
        <w:tc>
          <w:tcPr>
            <w:tcW w:w="4247" w:type="dxa"/>
          </w:tcPr>
          <w:p w14:paraId="18D19B5D" w14:textId="77777777" w:rsidR="00293369" w:rsidRPr="00347370" w:rsidRDefault="00293369" w:rsidP="00F0249B">
            <w:pPr>
              <w:jc w:val="both"/>
              <w:rPr>
                <w:rFonts w:cstheme="minorHAnsi"/>
              </w:rPr>
            </w:pPr>
            <w:r w:rsidRPr="00347370">
              <w:rPr>
                <w:rFonts w:cstheme="minorHAnsi"/>
              </w:rPr>
              <w:t>Nº de expediente</w:t>
            </w:r>
          </w:p>
        </w:tc>
        <w:tc>
          <w:tcPr>
            <w:tcW w:w="4247" w:type="dxa"/>
          </w:tcPr>
          <w:p w14:paraId="3C420020" w14:textId="2CAF6286" w:rsidR="00293369" w:rsidRPr="00347370" w:rsidRDefault="00094774" w:rsidP="002C58C8">
            <w:pPr>
              <w:jc w:val="both"/>
              <w:rPr>
                <w:rFonts w:cstheme="minorHAnsi"/>
              </w:rPr>
            </w:pPr>
            <w:r w:rsidRPr="00094774">
              <w:rPr>
                <w:rFonts w:cstheme="minorHAnsi"/>
              </w:rPr>
              <w:t>2022/PRYC/1033</w:t>
            </w:r>
          </w:p>
        </w:tc>
      </w:tr>
      <w:tr w:rsidR="00293369" w:rsidRPr="00347370" w14:paraId="56BFAFA9" w14:textId="77777777" w:rsidTr="00293369">
        <w:tc>
          <w:tcPr>
            <w:tcW w:w="4247" w:type="dxa"/>
          </w:tcPr>
          <w:p w14:paraId="1556C041" w14:textId="77777777" w:rsidR="00293369" w:rsidRPr="00347370" w:rsidRDefault="00293369" w:rsidP="00F0249B">
            <w:pPr>
              <w:jc w:val="both"/>
              <w:rPr>
                <w:rFonts w:cstheme="minorHAnsi"/>
              </w:rPr>
            </w:pPr>
            <w:r w:rsidRPr="00347370">
              <w:rPr>
                <w:rFonts w:cstheme="minorHAnsi"/>
              </w:rPr>
              <w:t>Título del proyecto</w:t>
            </w:r>
          </w:p>
        </w:tc>
        <w:tc>
          <w:tcPr>
            <w:tcW w:w="4247" w:type="dxa"/>
          </w:tcPr>
          <w:p w14:paraId="3C1A446C" w14:textId="7223A78A" w:rsidR="00293369" w:rsidRPr="00347370" w:rsidRDefault="00094774" w:rsidP="00F0249B">
            <w:pPr>
              <w:jc w:val="both"/>
              <w:rPr>
                <w:rFonts w:cstheme="minorHAnsi"/>
              </w:rPr>
            </w:pPr>
            <w:r w:rsidRPr="00094774">
              <w:rPr>
                <w:rFonts w:cstheme="minorHAnsi"/>
              </w:rPr>
              <w:t>Derecho efectivo a la Salud de las mujeres con discapacidad en materia de Violencia de Género en República Dominicana</w:t>
            </w:r>
            <w:r>
              <w:rPr>
                <w:rFonts w:cstheme="minorHAnsi"/>
              </w:rPr>
              <w:t>.</w:t>
            </w:r>
            <w:r w:rsidRPr="00094774">
              <w:rPr>
                <w:rFonts w:cstheme="minorHAnsi"/>
              </w:rPr>
              <w:t xml:space="preserve">        </w:t>
            </w:r>
          </w:p>
        </w:tc>
      </w:tr>
      <w:tr w:rsidR="00293369" w:rsidRPr="00347370" w14:paraId="3FEFB0AD" w14:textId="77777777" w:rsidTr="00293369">
        <w:tc>
          <w:tcPr>
            <w:tcW w:w="4247" w:type="dxa"/>
          </w:tcPr>
          <w:p w14:paraId="12C2CABA" w14:textId="77777777" w:rsidR="00293369" w:rsidRPr="00347370" w:rsidRDefault="00293369" w:rsidP="00F0249B">
            <w:pPr>
              <w:jc w:val="both"/>
              <w:rPr>
                <w:rFonts w:cstheme="minorHAnsi"/>
              </w:rPr>
            </w:pPr>
            <w:r w:rsidRPr="00347370">
              <w:rPr>
                <w:rFonts w:cstheme="minorHAnsi"/>
              </w:rPr>
              <w:t xml:space="preserve">Nº de meses de la contratación </w:t>
            </w:r>
          </w:p>
        </w:tc>
        <w:tc>
          <w:tcPr>
            <w:tcW w:w="4247" w:type="dxa"/>
          </w:tcPr>
          <w:p w14:paraId="55E7FD5D" w14:textId="1F1C32AD" w:rsidR="00293369" w:rsidRPr="00347370" w:rsidRDefault="00094774" w:rsidP="002C58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 meses.</w:t>
            </w:r>
          </w:p>
        </w:tc>
      </w:tr>
      <w:tr w:rsidR="00293369" w:rsidRPr="00347370" w14:paraId="3D889374" w14:textId="77777777" w:rsidTr="00293369">
        <w:tc>
          <w:tcPr>
            <w:tcW w:w="4247" w:type="dxa"/>
          </w:tcPr>
          <w:p w14:paraId="6959B928" w14:textId="77777777" w:rsidR="00293369" w:rsidRPr="00347370" w:rsidRDefault="00293369" w:rsidP="00F0249B">
            <w:pPr>
              <w:jc w:val="both"/>
              <w:rPr>
                <w:rFonts w:cstheme="minorHAnsi"/>
              </w:rPr>
            </w:pPr>
            <w:r w:rsidRPr="00347370">
              <w:rPr>
                <w:rFonts w:cstheme="minorHAnsi"/>
              </w:rPr>
              <w:t>Valor de la contratación</w:t>
            </w:r>
          </w:p>
        </w:tc>
        <w:tc>
          <w:tcPr>
            <w:tcW w:w="4247" w:type="dxa"/>
          </w:tcPr>
          <w:p w14:paraId="32212B58" w14:textId="1EEC31C8" w:rsidR="00293369" w:rsidRPr="00347370" w:rsidRDefault="000E7344" w:rsidP="000E73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Entre 600.000 y 700.000 RD$ con ITBIS Incluidos.</w:t>
            </w:r>
          </w:p>
        </w:tc>
      </w:tr>
      <w:tr w:rsidR="00293369" w:rsidRPr="00347370" w14:paraId="7861F5DA" w14:textId="77777777" w:rsidTr="00293369">
        <w:tc>
          <w:tcPr>
            <w:tcW w:w="4247" w:type="dxa"/>
          </w:tcPr>
          <w:p w14:paraId="3B8DA3BB" w14:textId="77777777" w:rsidR="00293369" w:rsidRPr="00347370" w:rsidRDefault="00293369" w:rsidP="00F0249B">
            <w:pPr>
              <w:jc w:val="both"/>
              <w:rPr>
                <w:rFonts w:cstheme="minorHAnsi"/>
              </w:rPr>
            </w:pPr>
            <w:r w:rsidRPr="00347370">
              <w:rPr>
                <w:rFonts w:cstheme="minorHAnsi"/>
              </w:rPr>
              <w:t>Tipo de contrato</w:t>
            </w:r>
          </w:p>
        </w:tc>
        <w:tc>
          <w:tcPr>
            <w:tcW w:w="4247" w:type="dxa"/>
          </w:tcPr>
          <w:p w14:paraId="43CF0790" w14:textId="77777777" w:rsidR="00293369" w:rsidRPr="00347370" w:rsidRDefault="00C555FE" w:rsidP="00F0249B">
            <w:pPr>
              <w:jc w:val="both"/>
              <w:rPr>
                <w:rFonts w:cstheme="minorHAnsi"/>
              </w:rPr>
            </w:pPr>
            <w:r w:rsidRPr="00C555FE">
              <w:rPr>
                <w:rFonts w:cstheme="minorHAnsi"/>
              </w:rPr>
              <w:t>Por servicios profesionales</w:t>
            </w:r>
          </w:p>
        </w:tc>
      </w:tr>
    </w:tbl>
    <w:p w14:paraId="6121A487" w14:textId="77777777" w:rsidR="00293369" w:rsidRPr="00347370" w:rsidRDefault="00293369" w:rsidP="00F0249B">
      <w:pPr>
        <w:spacing w:after="0" w:line="240" w:lineRule="auto"/>
        <w:jc w:val="both"/>
        <w:rPr>
          <w:rFonts w:cstheme="minorHAnsi"/>
          <w:b/>
        </w:rPr>
      </w:pPr>
    </w:p>
    <w:p w14:paraId="62B1C474" w14:textId="77777777" w:rsidR="00293369" w:rsidRPr="00347370" w:rsidRDefault="00293369" w:rsidP="00F0249B">
      <w:pPr>
        <w:spacing w:after="0" w:line="240" w:lineRule="auto"/>
        <w:jc w:val="both"/>
        <w:rPr>
          <w:rFonts w:cstheme="minorHAnsi"/>
          <w:b/>
        </w:rPr>
      </w:pPr>
    </w:p>
    <w:p w14:paraId="58CA882E" w14:textId="77777777" w:rsidR="00293369" w:rsidRPr="00347370" w:rsidRDefault="00293369" w:rsidP="00F0249B">
      <w:pPr>
        <w:spacing w:after="0" w:line="240" w:lineRule="auto"/>
        <w:jc w:val="both"/>
        <w:rPr>
          <w:rFonts w:cstheme="minorHAnsi"/>
          <w:b/>
        </w:rPr>
      </w:pPr>
      <w:r w:rsidRPr="00347370">
        <w:rPr>
          <w:rFonts w:cstheme="minorHAnsi"/>
          <w:b/>
        </w:rPr>
        <w:t>INTRODUCCIÓN</w:t>
      </w:r>
    </w:p>
    <w:p w14:paraId="6CD73815" w14:textId="77777777" w:rsidR="00F0249B" w:rsidRDefault="00F0249B" w:rsidP="00F0249B">
      <w:pPr>
        <w:spacing w:after="0" w:line="240" w:lineRule="auto"/>
        <w:jc w:val="both"/>
        <w:rPr>
          <w:rFonts w:cstheme="minorHAnsi"/>
        </w:rPr>
      </w:pPr>
    </w:p>
    <w:p w14:paraId="178F62A3" w14:textId="77777777" w:rsidR="002C58C8" w:rsidRPr="002C58C8" w:rsidRDefault="002C58C8" w:rsidP="002C58C8">
      <w:pPr>
        <w:spacing w:after="0" w:line="240" w:lineRule="auto"/>
        <w:jc w:val="both"/>
        <w:rPr>
          <w:rFonts w:cstheme="minorHAnsi"/>
        </w:rPr>
      </w:pPr>
      <w:r w:rsidRPr="002C58C8">
        <w:rPr>
          <w:rFonts w:cstheme="minorHAnsi"/>
        </w:rPr>
        <w:t xml:space="preserve">La Red Iberoamericana de Entidades de Personas con Discapacidad Física (La RED), es una organización internacional que agrupa a 21 entidades de 12 países. En República Dominicana está formada por 3 entidades y desde 2001 trabaja por los derechos de las personas con discapacidad. Ejecuta proyectos de empleo, educación, derechos sexuales y reproductivos y violencia de género, principalmente. </w:t>
      </w:r>
    </w:p>
    <w:p w14:paraId="72C7B4FE" w14:textId="77777777" w:rsidR="002C58C8" w:rsidRPr="002C58C8" w:rsidRDefault="002C58C8" w:rsidP="002C58C8">
      <w:pPr>
        <w:spacing w:after="0" w:line="240" w:lineRule="auto"/>
        <w:jc w:val="both"/>
        <w:rPr>
          <w:rFonts w:cstheme="minorHAnsi"/>
        </w:rPr>
      </w:pPr>
    </w:p>
    <w:p w14:paraId="7519DD72" w14:textId="77777777" w:rsidR="00F659DF" w:rsidRDefault="002C58C8" w:rsidP="002C58C8">
      <w:pPr>
        <w:spacing w:after="0" w:line="240" w:lineRule="auto"/>
        <w:jc w:val="both"/>
        <w:rPr>
          <w:rFonts w:cstheme="minorHAnsi"/>
        </w:rPr>
      </w:pPr>
      <w:r w:rsidRPr="002C58C8">
        <w:rPr>
          <w:rFonts w:cstheme="minorHAnsi"/>
        </w:rPr>
        <w:t>La RED,</w:t>
      </w:r>
      <w:r w:rsidR="00F659DF">
        <w:rPr>
          <w:rFonts w:cstheme="minorHAnsi"/>
        </w:rPr>
        <w:t xml:space="preserve"> conformada en República Dominicana por </w:t>
      </w:r>
      <w:r w:rsidR="00F659DF" w:rsidRPr="00F659DF">
        <w:rPr>
          <w:rFonts w:cstheme="minorHAnsi"/>
        </w:rPr>
        <w:t>la Asociación de Personas con Discapacidad Físico Motora (ASODIFIMO)</w:t>
      </w:r>
      <w:r w:rsidR="00F659DF">
        <w:rPr>
          <w:rFonts w:cstheme="minorHAnsi"/>
        </w:rPr>
        <w:t xml:space="preserve"> y</w:t>
      </w:r>
      <w:r w:rsidR="00F659DF" w:rsidRPr="00F659DF">
        <w:rPr>
          <w:rFonts w:cstheme="minorHAnsi"/>
        </w:rPr>
        <w:t xml:space="preserve"> el Círculo de Mujeres con Discapacidad (CIMUDIS)</w:t>
      </w:r>
      <w:r w:rsidR="00F659DF">
        <w:rPr>
          <w:rFonts w:cstheme="minorHAnsi"/>
        </w:rPr>
        <w:t xml:space="preserve">, </w:t>
      </w:r>
      <w:r w:rsidRPr="002C58C8">
        <w:rPr>
          <w:rFonts w:cstheme="minorHAnsi"/>
        </w:rPr>
        <w:t>en alianza con</w:t>
      </w:r>
      <w:r w:rsidR="00F659DF">
        <w:rPr>
          <w:rFonts w:cstheme="minorHAnsi"/>
        </w:rPr>
        <w:t xml:space="preserve"> </w:t>
      </w:r>
      <w:r w:rsidRPr="002C58C8">
        <w:rPr>
          <w:rFonts w:cstheme="minorHAnsi"/>
        </w:rPr>
        <w:t>la Confederación Española de Personas con Discapacidad Física y Orgánica (COCEMFE), implementa el proyecto</w:t>
      </w:r>
      <w:r w:rsidR="00F659DF">
        <w:rPr>
          <w:rFonts w:cstheme="minorHAnsi"/>
        </w:rPr>
        <w:t xml:space="preserve">; </w:t>
      </w:r>
      <w:r w:rsidR="00F659DF" w:rsidRPr="00F659DF">
        <w:rPr>
          <w:rFonts w:cstheme="minorHAnsi"/>
          <w:i/>
          <w:iCs/>
        </w:rPr>
        <w:t>Derecho efectivo a la Salud de las mujeres con discapacidad en materia de Violencia de Género en República Dominicana</w:t>
      </w:r>
      <w:r w:rsidR="00F659DF">
        <w:rPr>
          <w:rFonts w:cstheme="minorHAnsi"/>
        </w:rPr>
        <w:t>,</w:t>
      </w:r>
      <w:r w:rsidRPr="002C58C8">
        <w:rPr>
          <w:rFonts w:cstheme="minorHAnsi"/>
        </w:rPr>
        <w:t xml:space="preserve"> con la financiación de la </w:t>
      </w:r>
      <w:r w:rsidR="00F659DF">
        <w:rPr>
          <w:rFonts w:cstheme="minorHAnsi"/>
        </w:rPr>
        <w:t>AECID</w:t>
      </w:r>
      <w:r w:rsidRPr="002C58C8">
        <w:rPr>
          <w:rFonts w:cstheme="minorHAnsi"/>
        </w:rPr>
        <w:t>.</w:t>
      </w:r>
    </w:p>
    <w:p w14:paraId="5945BE1B" w14:textId="77777777" w:rsidR="00F659DF" w:rsidRDefault="00F659DF" w:rsidP="002C58C8">
      <w:pPr>
        <w:spacing w:after="0" w:line="240" w:lineRule="auto"/>
        <w:jc w:val="both"/>
        <w:rPr>
          <w:rFonts w:cstheme="minorHAnsi"/>
        </w:rPr>
      </w:pPr>
    </w:p>
    <w:p w14:paraId="293107A9" w14:textId="2AAFE871" w:rsidR="00F659DF" w:rsidRDefault="002C58C8" w:rsidP="002C58C8">
      <w:pPr>
        <w:spacing w:after="0" w:line="240" w:lineRule="auto"/>
        <w:jc w:val="both"/>
        <w:rPr>
          <w:rFonts w:cstheme="minorHAnsi"/>
        </w:rPr>
      </w:pPr>
      <w:r w:rsidRPr="002C58C8">
        <w:rPr>
          <w:rFonts w:cstheme="minorHAnsi"/>
        </w:rPr>
        <w:t xml:space="preserve">El objetivo específico del proyecto es </w:t>
      </w:r>
      <w:r w:rsidR="00F659DF">
        <w:rPr>
          <w:rFonts w:cstheme="minorHAnsi"/>
        </w:rPr>
        <w:t>c</w:t>
      </w:r>
      <w:r w:rsidR="00F659DF" w:rsidRPr="00F659DF">
        <w:rPr>
          <w:rFonts w:cstheme="minorHAnsi"/>
        </w:rPr>
        <w:t>ontribuir a garantizar el D</w:t>
      </w:r>
      <w:r w:rsidR="00F659DF">
        <w:rPr>
          <w:rFonts w:cstheme="minorHAnsi"/>
        </w:rPr>
        <w:t>erecho a la</w:t>
      </w:r>
      <w:r w:rsidR="00F659DF" w:rsidRPr="00F659DF">
        <w:rPr>
          <w:rFonts w:cstheme="minorHAnsi"/>
        </w:rPr>
        <w:t xml:space="preserve"> Salud de mujeres con discapacidad en materia de Violencia de Género</w:t>
      </w:r>
      <w:r w:rsidR="00F659DF">
        <w:rPr>
          <w:rFonts w:cstheme="minorHAnsi"/>
        </w:rPr>
        <w:t>.</w:t>
      </w:r>
    </w:p>
    <w:p w14:paraId="6BA25F4E" w14:textId="77777777" w:rsidR="002C58C8" w:rsidRPr="002C58C8" w:rsidRDefault="002C58C8" w:rsidP="002C58C8">
      <w:pPr>
        <w:spacing w:after="0" w:line="240" w:lineRule="auto"/>
        <w:jc w:val="both"/>
        <w:rPr>
          <w:rFonts w:cstheme="minorHAnsi"/>
        </w:rPr>
      </w:pPr>
    </w:p>
    <w:p w14:paraId="4F2F1976" w14:textId="1BA882D5" w:rsidR="002C58C8" w:rsidRPr="002C58C8" w:rsidRDefault="002C58C8" w:rsidP="002C58C8">
      <w:pPr>
        <w:spacing w:after="0" w:line="240" w:lineRule="auto"/>
        <w:jc w:val="both"/>
        <w:rPr>
          <w:rFonts w:cstheme="minorHAnsi"/>
        </w:rPr>
      </w:pPr>
      <w:r w:rsidRPr="002C58C8">
        <w:rPr>
          <w:rFonts w:cstheme="minorHAnsi"/>
        </w:rPr>
        <w:t xml:space="preserve">El proyecto comenzó a ejecutarse </w:t>
      </w:r>
      <w:r w:rsidR="00123E7E">
        <w:rPr>
          <w:rFonts w:cstheme="minorHAnsi"/>
        </w:rPr>
        <w:t xml:space="preserve">en abril </w:t>
      </w:r>
      <w:r w:rsidRPr="002C58C8">
        <w:rPr>
          <w:rFonts w:cstheme="minorHAnsi"/>
        </w:rPr>
        <w:t>de</w:t>
      </w:r>
      <w:r w:rsidR="00123E7E">
        <w:rPr>
          <w:rFonts w:cstheme="minorHAnsi"/>
        </w:rPr>
        <w:t>l</w:t>
      </w:r>
      <w:r w:rsidRPr="002C58C8">
        <w:rPr>
          <w:rFonts w:cstheme="minorHAnsi"/>
        </w:rPr>
        <w:t xml:space="preserve"> </w:t>
      </w:r>
      <w:r w:rsidR="00123E7E">
        <w:rPr>
          <w:rFonts w:cstheme="minorHAnsi"/>
        </w:rPr>
        <w:t>2023</w:t>
      </w:r>
      <w:r w:rsidRPr="002C58C8">
        <w:rPr>
          <w:rFonts w:cstheme="minorHAnsi"/>
        </w:rPr>
        <w:t xml:space="preserve"> y tiene una duración de 2</w:t>
      </w:r>
      <w:r w:rsidR="00123E7E">
        <w:rPr>
          <w:rFonts w:cstheme="minorHAnsi"/>
        </w:rPr>
        <w:t>2</w:t>
      </w:r>
      <w:r w:rsidRPr="002C58C8">
        <w:rPr>
          <w:rFonts w:cstheme="minorHAnsi"/>
        </w:rPr>
        <w:t xml:space="preserve"> meses. </w:t>
      </w:r>
    </w:p>
    <w:p w14:paraId="27A470A0" w14:textId="77777777" w:rsidR="00293369" w:rsidRPr="00347370" w:rsidRDefault="00293369" w:rsidP="00F0249B">
      <w:pPr>
        <w:spacing w:after="0" w:line="240" w:lineRule="auto"/>
        <w:jc w:val="both"/>
        <w:rPr>
          <w:rFonts w:cstheme="minorHAnsi"/>
        </w:rPr>
      </w:pPr>
    </w:p>
    <w:p w14:paraId="6A817427" w14:textId="77777777" w:rsidR="00293369" w:rsidRDefault="00293369" w:rsidP="00F0249B">
      <w:pPr>
        <w:spacing w:after="0" w:line="240" w:lineRule="auto"/>
        <w:jc w:val="both"/>
        <w:rPr>
          <w:rFonts w:cstheme="minorHAnsi"/>
          <w:b/>
        </w:rPr>
      </w:pPr>
      <w:r w:rsidRPr="00347370">
        <w:rPr>
          <w:rFonts w:cstheme="minorHAnsi"/>
          <w:b/>
        </w:rPr>
        <w:t>JUSTIFICACIÓN</w:t>
      </w:r>
      <w:r w:rsidR="005846BB">
        <w:rPr>
          <w:rFonts w:cstheme="minorHAnsi"/>
          <w:b/>
        </w:rPr>
        <w:t xml:space="preserve"> </w:t>
      </w:r>
    </w:p>
    <w:p w14:paraId="594B86E1" w14:textId="77777777" w:rsidR="00B26BD0" w:rsidRDefault="00B26BD0" w:rsidP="00F0249B">
      <w:pPr>
        <w:spacing w:after="0" w:line="240" w:lineRule="auto"/>
        <w:jc w:val="both"/>
        <w:rPr>
          <w:rFonts w:cstheme="minorHAnsi"/>
        </w:rPr>
      </w:pPr>
    </w:p>
    <w:p w14:paraId="0A557974" w14:textId="77777777" w:rsidR="00BF734F" w:rsidRDefault="002C58C8" w:rsidP="004956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 el marco de este proyecto</w:t>
      </w:r>
      <w:r w:rsidR="00B26BD0">
        <w:rPr>
          <w:rFonts w:cstheme="minorHAnsi"/>
        </w:rPr>
        <w:t>, está prevista</w:t>
      </w:r>
      <w:r>
        <w:rPr>
          <w:rFonts w:cstheme="minorHAnsi"/>
        </w:rPr>
        <w:t xml:space="preserve"> la elaboración de un</w:t>
      </w:r>
      <w:r w:rsidR="00B26BD0" w:rsidRPr="00B26BD0">
        <w:rPr>
          <w:rFonts w:cstheme="minorHAnsi"/>
        </w:rPr>
        <w:t xml:space="preserve"> diagnóstico sobre salud psicológica y emocional de mujeres con discapacidad víctimas de violencia</w:t>
      </w:r>
      <w:r w:rsidR="00495644">
        <w:rPr>
          <w:rFonts w:cstheme="minorHAnsi"/>
        </w:rPr>
        <w:t xml:space="preserve"> de género</w:t>
      </w:r>
      <w:r w:rsidR="00B26BD0" w:rsidRPr="00B26BD0">
        <w:rPr>
          <w:rFonts w:cstheme="minorHAnsi"/>
        </w:rPr>
        <w:t>.</w:t>
      </w:r>
      <w:r w:rsidR="00495644">
        <w:rPr>
          <w:rFonts w:cstheme="minorHAnsi"/>
        </w:rPr>
        <w:t xml:space="preserve"> Esta iniciativa surge de </w:t>
      </w:r>
      <w:r w:rsidR="00495644" w:rsidRPr="00495644">
        <w:rPr>
          <w:rFonts w:cstheme="minorHAnsi"/>
        </w:rPr>
        <w:t>los procesos de acompañamiento a mujeres con discapacidad llevados a cabo por las</w:t>
      </w:r>
      <w:r w:rsidR="00495644">
        <w:rPr>
          <w:rFonts w:cstheme="minorHAnsi"/>
        </w:rPr>
        <w:t xml:space="preserve"> </w:t>
      </w:r>
      <w:r w:rsidR="00495644" w:rsidRPr="00495644">
        <w:rPr>
          <w:rFonts w:cstheme="minorHAnsi"/>
        </w:rPr>
        <w:t xml:space="preserve">entidades de personas con discapacidad. </w:t>
      </w:r>
    </w:p>
    <w:p w14:paraId="6C252F9C" w14:textId="77777777" w:rsidR="00BF734F" w:rsidRDefault="00BF734F" w:rsidP="00495644">
      <w:pPr>
        <w:spacing w:after="0" w:line="240" w:lineRule="auto"/>
        <w:jc w:val="both"/>
        <w:rPr>
          <w:rFonts w:cstheme="minorHAnsi"/>
        </w:rPr>
      </w:pPr>
    </w:p>
    <w:p w14:paraId="5BF8007E" w14:textId="0C2114BC" w:rsidR="002C58C8" w:rsidRDefault="00495644" w:rsidP="00495644">
      <w:pPr>
        <w:spacing w:after="0" w:line="240" w:lineRule="auto"/>
        <w:jc w:val="both"/>
        <w:rPr>
          <w:rFonts w:cstheme="minorHAnsi"/>
        </w:rPr>
      </w:pPr>
      <w:r w:rsidRPr="00495644">
        <w:rPr>
          <w:rFonts w:cstheme="minorHAnsi"/>
        </w:rPr>
        <w:t>Se ha identificado una gran necesidad de</w:t>
      </w:r>
      <w:r w:rsidR="0088006A">
        <w:rPr>
          <w:rFonts w:cstheme="minorHAnsi"/>
        </w:rPr>
        <w:t xml:space="preserve"> </w:t>
      </w:r>
      <w:r w:rsidRPr="00495644">
        <w:rPr>
          <w:rFonts w:cstheme="minorHAnsi"/>
        </w:rPr>
        <w:t>acompañamiento en materia de salud psicológica y emocional. Es urgente la creación de</w:t>
      </w:r>
      <w:r w:rsidR="0088006A">
        <w:rPr>
          <w:rFonts w:cstheme="minorHAnsi"/>
        </w:rPr>
        <w:t xml:space="preserve"> </w:t>
      </w:r>
      <w:r w:rsidRPr="00495644">
        <w:rPr>
          <w:rFonts w:cstheme="minorHAnsi"/>
        </w:rPr>
        <w:t>mecanismos integrados de atención y para ello se prevé realizar</w:t>
      </w:r>
      <w:r w:rsidR="00927DE1">
        <w:rPr>
          <w:rFonts w:cstheme="minorHAnsi"/>
        </w:rPr>
        <w:t xml:space="preserve"> </w:t>
      </w:r>
      <w:r w:rsidRPr="00495644">
        <w:rPr>
          <w:rFonts w:cstheme="minorHAnsi"/>
        </w:rPr>
        <w:t>un diagnóstico con enfoque interseccional sobre el impacto que la violencia de</w:t>
      </w:r>
      <w:r>
        <w:rPr>
          <w:rFonts w:cstheme="minorHAnsi"/>
        </w:rPr>
        <w:t xml:space="preserve"> </w:t>
      </w:r>
      <w:r w:rsidRPr="00495644">
        <w:rPr>
          <w:rFonts w:cstheme="minorHAnsi"/>
        </w:rPr>
        <w:t>género tiene en la salud psicológica y emocional de las mujeres con discapacidad, la respuesta del</w:t>
      </w:r>
      <w:r>
        <w:rPr>
          <w:rFonts w:cstheme="minorHAnsi"/>
        </w:rPr>
        <w:t xml:space="preserve"> </w:t>
      </w:r>
      <w:r w:rsidRPr="00495644">
        <w:rPr>
          <w:rFonts w:cstheme="minorHAnsi"/>
        </w:rPr>
        <w:t>Sistema Nacional de Salud y los recursos disponibles para responder a las distintas situaciones de</w:t>
      </w:r>
      <w:r>
        <w:rPr>
          <w:rFonts w:cstheme="minorHAnsi"/>
        </w:rPr>
        <w:t xml:space="preserve"> </w:t>
      </w:r>
      <w:r w:rsidRPr="00495644">
        <w:rPr>
          <w:rFonts w:cstheme="minorHAnsi"/>
        </w:rPr>
        <w:t>violencia hacia las mujeres con discapacidad</w:t>
      </w:r>
      <w:r w:rsidR="008D72F5">
        <w:rPr>
          <w:rFonts w:cstheme="minorHAnsi"/>
        </w:rPr>
        <w:t xml:space="preserve"> y, especialmente, a las mujeres con discapacidad sobrevenida debido a la violencia de género.</w:t>
      </w:r>
    </w:p>
    <w:p w14:paraId="5437D7B6" w14:textId="77777777" w:rsidR="002C58C8" w:rsidRDefault="002C58C8" w:rsidP="002C58C8">
      <w:pPr>
        <w:spacing w:after="0" w:line="240" w:lineRule="auto"/>
        <w:jc w:val="both"/>
        <w:rPr>
          <w:rFonts w:cstheme="minorHAnsi"/>
        </w:rPr>
      </w:pPr>
    </w:p>
    <w:p w14:paraId="7D5B3735" w14:textId="77777777" w:rsidR="002C58C8" w:rsidRDefault="002C58C8" w:rsidP="002C58C8">
      <w:pPr>
        <w:spacing w:after="0" w:line="240" w:lineRule="auto"/>
        <w:jc w:val="both"/>
        <w:rPr>
          <w:rFonts w:cstheme="minorHAnsi"/>
        </w:rPr>
      </w:pPr>
    </w:p>
    <w:p w14:paraId="1321618A" w14:textId="6A762C2F" w:rsidR="005C6C14" w:rsidRDefault="002C58C8" w:rsidP="002C58C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 estudio deberá de incluir, </w:t>
      </w:r>
      <w:r w:rsidRPr="002C58C8">
        <w:rPr>
          <w:rFonts w:cstheme="minorHAnsi"/>
        </w:rPr>
        <w:t xml:space="preserve">recomendaciones para mejorar el acceso </w:t>
      </w:r>
      <w:r>
        <w:rPr>
          <w:rFonts w:cstheme="minorHAnsi"/>
        </w:rPr>
        <w:t xml:space="preserve">de mujeres con discapacidad </w:t>
      </w:r>
      <w:r w:rsidRPr="002C58C8">
        <w:rPr>
          <w:rFonts w:cstheme="minorHAnsi"/>
        </w:rPr>
        <w:t xml:space="preserve">a los servicios de prevención y atención </w:t>
      </w:r>
      <w:r>
        <w:rPr>
          <w:rFonts w:cstheme="minorHAnsi"/>
        </w:rPr>
        <w:t>de la</w:t>
      </w:r>
      <w:r w:rsidRPr="002C58C8">
        <w:rPr>
          <w:rFonts w:cstheme="minorHAnsi"/>
        </w:rPr>
        <w:t xml:space="preserve"> v</w:t>
      </w:r>
      <w:r>
        <w:rPr>
          <w:rFonts w:cstheme="minorHAnsi"/>
        </w:rPr>
        <w:t xml:space="preserve">iolencia </w:t>
      </w:r>
      <w:r w:rsidRPr="002C58C8">
        <w:rPr>
          <w:rFonts w:cstheme="minorHAnsi"/>
        </w:rPr>
        <w:t>d</w:t>
      </w:r>
      <w:r>
        <w:rPr>
          <w:rFonts w:cstheme="minorHAnsi"/>
        </w:rPr>
        <w:t xml:space="preserve">e </w:t>
      </w:r>
      <w:r w:rsidRPr="002C58C8">
        <w:rPr>
          <w:rFonts w:cstheme="minorHAnsi"/>
        </w:rPr>
        <w:t>g</w:t>
      </w:r>
      <w:r>
        <w:rPr>
          <w:rFonts w:cstheme="minorHAnsi"/>
        </w:rPr>
        <w:t>énero</w:t>
      </w:r>
      <w:r w:rsidR="005C6C14">
        <w:rPr>
          <w:rFonts w:cstheme="minorHAnsi"/>
        </w:rPr>
        <w:t xml:space="preserve">, con especial atención al </w:t>
      </w:r>
      <w:r w:rsidR="005C6C14" w:rsidRPr="005C6C14">
        <w:rPr>
          <w:rFonts w:cstheme="minorHAnsi"/>
        </w:rPr>
        <w:t>acompañamiento en materia de salud psicológica y emocional.</w:t>
      </w:r>
    </w:p>
    <w:p w14:paraId="746E0D7A" w14:textId="77777777" w:rsidR="005C6C14" w:rsidRDefault="005C6C14" w:rsidP="002C58C8">
      <w:pPr>
        <w:spacing w:after="0" w:line="240" w:lineRule="auto"/>
        <w:jc w:val="both"/>
        <w:rPr>
          <w:rFonts w:cstheme="minorHAnsi"/>
        </w:rPr>
      </w:pPr>
    </w:p>
    <w:p w14:paraId="2F61E125" w14:textId="02A7A4E8" w:rsidR="002C58C8" w:rsidRDefault="002C58C8" w:rsidP="002C58C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El estudio </w:t>
      </w:r>
      <w:r w:rsidRPr="002C58C8">
        <w:rPr>
          <w:rFonts w:cstheme="minorHAnsi"/>
        </w:rPr>
        <w:t xml:space="preserve">se </w:t>
      </w:r>
      <w:r w:rsidRPr="00E267D5">
        <w:rPr>
          <w:rFonts w:cstheme="minorHAnsi"/>
        </w:rPr>
        <w:t>difundirá en formato digital a nivel</w:t>
      </w:r>
      <w:r>
        <w:rPr>
          <w:rFonts w:cstheme="minorHAnsi"/>
        </w:rPr>
        <w:t xml:space="preserve"> nacional entre </w:t>
      </w:r>
      <w:r w:rsidRPr="002C58C8">
        <w:rPr>
          <w:rFonts w:cstheme="minorHAnsi"/>
        </w:rPr>
        <w:t>actores clave</w:t>
      </w:r>
      <w:r>
        <w:rPr>
          <w:rFonts w:cstheme="minorHAnsi"/>
        </w:rPr>
        <w:t xml:space="preserve"> y se realizarán acciones para </w:t>
      </w:r>
      <w:r>
        <w:t>que sus recomendaciones pueden ser usadas como herramienta para la incidencia con los/as tomadores/as de decisión</w:t>
      </w:r>
      <w:r w:rsidRPr="002C58C8">
        <w:rPr>
          <w:rFonts w:cstheme="minorHAnsi"/>
        </w:rPr>
        <w:t>.</w:t>
      </w:r>
    </w:p>
    <w:p w14:paraId="590709B4" w14:textId="77777777" w:rsidR="002C58C8" w:rsidRDefault="002C58C8" w:rsidP="002C58C8">
      <w:pPr>
        <w:spacing w:after="0" w:line="240" w:lineRule="auto"/>
        <w:jc w:val="both"/>
        <w:rPr>
          <w:rFonts w:cstheme="minorHAnsi"/>
        </w:rPr>
      </w:pPr>
    </w:p>
    <w:p w14:paraId="7E0C203E" w14:textId="577972E1" w:rsidR="002C58C8" w:rsidRDefault="002C58C8" w:rsidP="002C58C8">
      <w:pPr>
        <w:spacing w:after="0" w:line="240" w:lineRule="auto"/>
        <w:jc w:val="both"/>
        <w:rPr>
          <w:rFonts w:cstheme="minorHAnsi"/>
        </w:rPr>
      </w:pPr>
      <w:r w:rsidRPr="002C58C8">
        <w:rPr>
          <w:rFonts w:cstheme="minorHAnsi"/>
        </w:rPr>
        <w:t>Para la ejec</w:t>
      </w:r>
      <w:r>
        <w:rPr>
          <w:rFonts w:cstheme="minorHAnsi"/>
        </w:rPr>
        <w:t xml:space="preserve">ución de esta actividad </w:t>
      </w:r>
      <w:r w:rsidRPr="002C58C8">
        <w:rPr>
          <w:rFonts w:cstheme="minorHAnsi"/>
        </w:rPr>
        <w:t>resulta de especial importancia contar</w:t>
      </w:r>
      <w:r>
        <w:rPr>
          <w:rFonts w:cstheme="minorHAnsi"/>
        </w:rPr>
        <w:t xml:space="preserve"> con un equipo profesional de investigación experimentado que se encargue del levantamiento de los datos, de su análisis y de la elaboración de</w:t>
      </w:r>
      <w:r w:rsidR="00A661EB">
        <w:rPr>
          <w:rFonts w:cstheme="minorHAnsi"/>
        </w:rPr>
        <w:t>l diagnóstico.</w:t>
      </w:r>
    </w:p>
    <w:p w14:paraId="323DF345" w14:textId="77777777" w:rsidR="002C58C8" w:rsidRDefault="002C58C8" w:rsidP="00F0249B">
      <w:pPr>
        <w:spacing w:after="0" w:line="240" w:lineRule="auto"/>
        <w:jc w:val="both"/>
        <w:rPr>
          <w:rFonts w:cstheme="minorHAnsi"/>
        </w:rPr>
      </w:pPr>
    </w:p>
    <w:p w14:paraId="0DAA6494" w14:textId="247C4563" w:rsidR="004C2596" w:rsidRPr="00347370" w:rsidRDefault="004C2596" w:rsidP="00F0249B">
      <w:pPr>
        <w:spacing w:after="0" w:line="240" w:lineRule="auto"/>
        <w:jc w:val="both"/>
        <w:rPr>
          <w:rFonts w:cstheme="minorHAnsi"/>
          <w:b/>
        </w:rPr>
      </w:pPr>
      <w:r w:rsidRPr="00347370">
        <w:rPr>
          <w:rFonts w:cstheme="minorHAnsi"/>
          <w:b/>
        </w:rPr>
        <w:t>OBJETIVO</w:t>
      </w:r>
      <w:r w:rsidR="003A20A1">
        <w:rPr>
          <w:rFonts w:cstheme="minorHAnsi"/>
          <w:b/>
        </w:rPr>
        <w:t>S</w:t>
      </w:r>
      <w:r w:rsidR="00347370">
        <w:rPr>
          <w:rFonts w:cstheme="minorHAnsi"/>
          <w:b/>
        </w:rPr>
        <w:t xml:space="preserve"> DE LA CONSULTORÍA</w:t>
      </w:r>
    </w:p>
    <w:p w14:paraId="5CE13251" w14:textId="77777777" w:rsidR="00E02CA4" w:rsidRDefault="00E02CA4" w:rsidP="00F0249B">
      <w:pPr>
        <w:spacing w:after="0" w:line="240" w:lineRule="auto"/>
        <w:ind w:right="210"/>
        <w:jc w:val="both"/>
        <w:rPr>
          <w:rFonts w:eastAsia="Times New Roman" w:cstheme="minorHAnsi"/>
        </w:rPr>
      </w:pPr>
    </w:p>
    <w:p w14:paraId="4206DBC1" w14:textId="7672DF9C" w:rsidR="00B761E6" w:rsidRPr="00EE4925" w:rsidRDefault="005274F7" w:rsidP="00EE4925">
      <w:pPr>
        <w:pStyle w:val="Prrafodelista"/>
        <w:numPr>
          <w:ilvl w:val="0"/>
          <w:numId w:val="22"/>
        </w:numPr>
        <w:spacing w:after="0" w:line="240" w:lineRule="auto"/>
        <w:ind w:right="210"/>
        <w:jc w:val="both"/>
        <w:rPr>
          <w:rFonts w:eastAsia="Times New Roman" w:cstheme="minorHAnsi"/>
        </w:rPr>
      </w:pPr>
      <w:r w:rsidRPr="00EE4925">
        <w:rPr>
          <w:rFonts w:eastAsia="Times New Roman" w:cstheme="minorHAnsi"/>
          <w:b/>
        </w:rPr>
        <w:t>Objetivo General:</w:t>
      </w:r>
      <w:r w:rsidRPr="00EE4925">
        <w:rPr>
          <w:rFonts w:eastAsia="Times New Roman" w:cstheme="minorHAnsi"/>
        </w:rPr>
        <w:t xml:space="preserve"> </w:t>
      </w:r>
      <w:r w:rsidR="00B761E6" w:rsidRPr="00EE4925">
        <w:rPr>
          <w:rFonts w:eastAsia="Times New Roman" w:cstheme="minorHAnsi"/>
        </w:rPr>
        <w:t xml:space="preserve">Conocer las necesidades en términos de salud psicológica y emocional de mujeres </w:t>
      </w:r>
      <w:r w:rsidR="000D123C" w:rsidRPr="00EE4925">
        <w:rPr>
          <w:rFonts w:eastAsia="Times New Roman" w:cstheme="minorHAnsi"/>
        </w:rPr>
        <w:t xml:space="preserve">con discapacidad, </w:t>
      </w:r>
      <w:r w:rsidR="00B761E6" w:rsidRPr="00EE4925">
        <w:rPr>
          <w:rFonts w:eastAsia="Times New Roman" w:cstheme="minorHAnsi"/>
        </w:rPr>
        <w:t>víctimas de violencia de género.</w:t>
      </w:r>
    </w:p>
    <w:p w14:paraId="297DFED2" w14:textId="77777777" w:rsidR="005274F7" w:rsidRDefault="005274F7" w:rsidP="00F0249B">
      <w:pPr>
        <w:spacing w:after="0" w:line="240" w:lineRule="auto"/>
        <w:ind w:right="210"/>
        <w:jc w:val="both"/>
        <w:rPr>
          <w:rFonts w:eastAsia="Times New Roman" w:cstheme="minorHAnsi"/>
        </w:rPr>
      </w:pPr>
    </w:p>
    <w:p w14:paraId="0432214D" w14:textId="170AA5D5" w:rsidR="00BF488D" w:rsidRPr="00EE4925" w:rsidRDefault="003A20A1" w:rsidP="00EE4925">
      <w:pPr>
        <w:pStyle w:val="Prrafodelista"/>
        <w:numPr>
          <w:ilvl w:val="0"/>
          <w:numId w:val="22"/>
        </w:numPr>
        <w:spacing w:after="0" w:line="240" w:lineRule="auto"/>
        <w:ind w:right="210"/>
        <w:jc w:val="both"/>
        <w:rPr>
          <w:rFonts w:eastAsia="Times New Roman" w:cstheme="minorHAnsi"/>
          <w:b/>
        </w:rPr>
      </w:pPr>
      <w:r w:rsidRPr="00EE4925">
        <w:rPr>
          <w:rFonts w:eastAsia="Times New Roman" w:cstheme="minorHAnsi"/>
          <w:b/>
        </w:rPr>
        <w:t>Objetivos específicos:</w:t>
      </w:r>
    </w:p>
    <w:p w14:paraId="02D0D2B0" w14:textId="7CD1C15D" w:rsidR="003A20A1" w:rsidRDefault="003A20A1" w:rsidP="00F0249B">
      <w:pPr>
        <w:spacing w:after="0" w:line="240" w:lineRule="auto"/>
        <w:ind w:right="210"/>
        <w:jc w:val="both"/>
        <w:rPr>
          <w:rFonts w:eastAsia="Times New Roman" w:cstheme="minorHAnsi"/>
        </w:rPr>
      </w:pPr>
    </w:p>
    <w:p w14:paraId="15F400ED" w14:textId="1A9BAAAA" w:rsidR="003A20A1" w:rsidRDefault="0016445C" w:rsidP="003A20A1">
      <w:pPr>
        <w:pStyle w:val="Prrafodelista"/>
        <w:numPr>
          <w:ilvl w:val="0"/>
          <w:numId w:val="21"/>
        </w:numPr>
        <w:spacing w:after="0" w:line="240" w:lineRule="auto"/>
        <w:ind w:right="2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Evaluar con qué mecanismos de</w:t>
      </w:r>
      <w:r w:rsidR="003A20A1">
        <w:rPr>
          <w:rFonts w:eastAsia="Times New Roman" w:cstheme="minorHAnsi"/>
        </w:rPr>
        <w:t xml:space="preserve"> apoyo psicosocial y emociona</w:t>
      </w:r>
      <w:r>
        <w:rPr>
          <w:rFonts w:eastAsia="Times New Roman" w:cstheme="minorHAnsi"/>
        </w:rPr>
        <w:t>l</w:t>
      </w:r>
      <w:r w:rsidR="003A20A1">
        <w:rPr>
          <w:rFonts w:eastAsia="Times New Roman" w:cstheme="minorHAnsi"/>
        </w:rPr>
        <w:t xml:space="preserve"> cuentan las mujeres con discapacidad </w:t>
      </w:r>
      <w:r>
        <w:rPr>
          <w:rFonts w:eastAsia="Times New Roman" w:cstheme="minorHAnsi"/>
        </w:rPr>
        <w:t>víctimas de violencia de género en República Dominicana.</w:t>
      </w:r>
    </w:p>
    <w:p w14:paraId="22A7B524" w14:textId="1C14E868" w:rsidR="003A20A1" w:rsidRDefault="003A20A1" w:rsidP="003A20A1">
      <w:pPr>
        <w:pStyle w:val="Prrafodelista"/>
        <w:numPr>
          <w:ilvl w:val="0"/>
          <w:numId w:val="21"/>
        </w:numPr>
        <w:spacing w:after="0" w:line="240" w:lineRule="auto"/>
        <w:ind w:right="2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Identificar el grado de respuesta del sistema nacional de salud en cuanto al acompañamiento en salud psicológica </w:t>
      </w:r>
      <w:r w:rsidR="0016445C">
        <w:rPr>
          <w:rFonts w:eastAsia="Times New Roman" w:cstheme="minorHAnsi"/>
        </w:rPr>
        <w:t>y emocional a las mujeres víctimas de violencia de género.</w:t>
      </w:r>
    </w:p>
    <w:p w14:paraId="69249EBE" w14:textId="3ED03F5B" w:rsidR="0016445C" w:rsidRDefault="0016445C" w:rsidP="003A20A1">
      <w:pPr>
        <w:pStyle w:val="Prrafodelista"/>
        <w:numPr>
          <w:ilvl w:val="0"/>
          <w:numId w:val="21"/>
        </w:numPr>
        <w:spacing w:after="0" w:line="240" w:lineRule="auto"/>
        <w:ind w:right="2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Definir un mapa de actores relevantes</w:t>
      </w:r>
      <w:r w:rsidR="00B4798D">
        <w:rPr>
          <w:rFonts w:eastAsia="Times New Roman" w:cstheme="minorHAnsi"/>
        </w:rPr>
        <w:t xml:space="preserve"> para valorar las herramientas de apoyo psicosocial y emocional con el que cuentan las mujeres con discapacidad víctimas de violencia de género en República Dominicana.</w:t>
      </w:r>
    </w:p>
    <w:p w14:paraId="0D56B006" w14:textId="7108601A" w:rsidR="00345F37" w:rsidRDefault="0016445C" w:rsidP="00345F37">
      <w:pPr>
        <w:pStyle w:val="Prrafodelista"/>
        <w:numPr>
          <w:ilvl w:val="0"/>
          <w:numId w:val="21"/>
        </w:numPr>
        <w:spacing w:after="0" w:line="240" w:lineRule="auto"/>
        <w:ind w:right="2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Establecer la problemática existente frente al acompañamiento psicosocial y emocional </w:t>
      </w:r>
      <w:r w:rsidR="00345F37">
        <w:rPr>
          <w:rFonts w:eastAsia="Times New Roman" w:cstheme="minorHAnsi"/>
        </w:rPr>
        <w:t>a las mujeres con discapacidad</w:t>
      </w:r>
      <w:r w:rsidR="000B4F0A">
        <w:rPr>
          <w:rFonts w:eastAsia="Times New Roman" w:cstheme="minorHAnsi"/>
        </w:rPr>
        <w:t>, víctimas de violencia de género en República Dominicana.</w:t>
      </w:r>
    </w:p>
    <w:p w14:paraId="757C15F7" w14:textId="295D3D58" w:rsidR="0016445C" w:rsidRDefault="001C3630" w:rsidP="003A20A1">
      <w:pPr>
        <w:pStyle w:val="Prrafodelista"/>
        <w:numPr>
          <w:ilvl w:val="0"/>
          <w:numId w:val="21"/>
        </w:numPr>
        <w:spacing w:after="0" w:line="240" w:lineRule="auto"/>
        <w:ind w:right="2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Proponer recomendaciones para garantizar un adecuado apoyo psicosocial y emocional a las mujeres con discapacidad, víctimas de violencia de género. </w:t>
      </w:r>
    </w:p>
    <w:p w14:paraId="79071BBA" w14:textId="72C53735" w:rsidR="001C3630" w:rsidRPr="003A20A1" w:rsidRDefault="001C3630" w:rsidP="003A20A1">
      <w:pPr>
        <w:pStyle w:val="Prrafodelista"/>
        <w:numPr>
          <w:ilvl w:val="0"/>
          <w:numId w:val="21"/>
        </w:numPr>
        <w:spacing w:after="0" w:line="240" w:lineRule="auto"/>
        <w:ind w:right="21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Diseñar un marco de actuación con los actores relevantes identificados.</w:t>
      </w:r>
    </w:p>
    <w:p w14:paraId="22F6A666" w14:textId="6EBD315E" w:rsidR="004C2596" w:rsidRPr="00347370" w:rsidRDefault="004C2596" w:rsidP="00F0249B">
      <w:pPr>
        <w:spacing w:after="0" w:line="240" w:lineRule="auto"/>
        <w:jc w:val="both"/>
        <w:rPr>
          <w:rFonts w:cstheme="minorHAnsi"/>
        </w:rPr>
      </w:pPr>
    </w:p>
    <w:p w14:paraId="6B5A5338" w14:textId="79437F6B" w:rsidR="004C2596" w:rsidRDefault="00EE4925" w:rsidP="00EE492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</w:rPr>
      </w:pPr>
      <w:r w:rsidRPr="00EE4925">
        <w:rPr>
          <w:rFonts w:cstheme="minorHAnsi"/>
          <w:b/>
        </w:rPr>
        <w:t>Productos esperados</w:t>
      </w:r>
    </w:p>
    <w:p w14:paraId="2D7C1D50" w14:textId="64766D8F" w:rsidR="00EB17C8" w:rsidRDefault="00EB17C8" w:rsidP="00EB17C8">
      <w:pPr>
        <w:spacing w:after="0" w:line="240" w:lineRule="auto"/>
        <w:jc w:val="both"/>
        <w:rPr>
          <w:rFonts w:cstheme="minorHAnsi"/>
          <w:b/>
        </w:rPr>
      </w:pPr>
    </w:p>
    <w:p w14:paraId="51767820" w14:textId="77777777" w:rsidR="00751633" w:rsidRPr="005274F7" w:rsidRDefault="00751633" w:rsidP="007516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color w:val="000000"/>
        </w:rPr>
      </w:pPr>
      <w:r w:rsidRPr="005274F7">
        <w:rPr>
          <w:rFonts w:cstheme="minorHAnsi"/>
          <w:color w:val="000000"/>
        </w:rPr>
        <w:t xml:space="preserve">Propuesta con </w:t>
      </w:r>
      <w:r w:rsidRPr="00800821">
        <w:rPr>
          <w:rFonts w:cstheme="minorHAnsi"/>
          <w:color w:val="000000"/>
        </w:rPr>
        <w:t>la metodología</w:t>
      </w:r>
      <w:r>
        <w:rPr>
          <w:rFonts w:cstheme="minorHAnsi"/>
          <w:color w:val="000000"/>
        </w:rPr>
        <w:t xml:space="preserve"> (incluidos los aspectos éticos pertinentes)</w:t>
      </w:r>
      <w:r w:rsidRPr="00800821">
        <w:rPr>
          <w:rFonts w:cstheme="minorHAnsi"/>
          <w:color w:val="000000"/>
        </w:rPr>
        <w:t>, herramientas, sistema de análisis a utilizar, presupuesto detallado y</w:t>
      </w:r>
      <w:r>
        <w:rPr>
          <w:rFonts w:cstheme="minorHAnsi"/>
          <w:color w:val="000000"/>
        </w:rPr>
        <w:t xml:space="preserve"> cronograma de ejecución</w:t>
      </w:r>
      <w:r w:rsidRPr="005274F7">
        <w:rPr>
          <w:rFonts w:cstheme="minorHAnsi"/>
          <w:color w:val="000000"/>
        </w:rPr>
        <w:t>.</w:t>
      </w:r>
    </w:p>
    <w:p w14:paraId="48EB3B4A" w14:textId="77777777" w:rsidR="00751633" w:rsidRPr="005274F7" w:rsidRDefault="00751633" w:rsidP="007516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color w:val="000000"/>
        </w:rPr>
      </w:pPr>
      <w:r w:rsidRPr="005274F7">
        <w:rPr>
          <w:rFonts w:cstheme="minorHAnsi"/>
          <w:color w:val="000000"/>
        </w:rPr>
        <w:t xml:space="preserve">Borrador del </w:t>
      </w:r>
      <w:r>
        <w:rPr>
          <w:rFonts w:cstheme="minorHAnsi"/>
          <w:color w:val="000000"/>
        </w:rPr>
        <w:t>diagnóstico.</w:t>
      </w:r>
    </w:p>
    <w:p w14:paraId="034E73A8" w14:textId="77777777" w:rsidR="00751633" w:rsidRPr="00800821" w:rsidRDefault="00751633" w:rsidP="007516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Diagnóstico</w:t>
      </w:r>
      <w:r w:rsidRPr="005274F7">
        <w:rPr>
          <w:rFonts w:cstheme="minorHAnsi"/>
          <w:color w:val="000000"/>
        </w:rPr>
        <w:t xml:space="preserve"> final, resumen ejecutivo y presentación del mismo.</w:t>
      </w:r>
    </w:p>
    <w:p w14:paraId="36807ADE" w14:textId="77777777" w:rsidR="00A31398" w:rsidRPr="00751633" w:rsidRDefault="00A31398" w:rsidP="00751633">
      <w:pPr>
        <w:spacing w:after="0" w:line="240" w:lineRule="auto"/>
        <w:jc w:val="both"/>
        <w:rPr>
          <w:rFonts w:cstheme="minorHAnsi"/>
          <w:color w:val="000000"/>
        </w:rPr>
      </w:pPr>
    </w:p>
    <w:p w14:paraId="202AAB6E" w14:textId="3117D7B4" w:rsidR="004C2596" w:rsidRPr="00347370" w:rsidRDefault="00021DA5" w:rsidP="00F0249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</w:t>
      </w:r>
      <w:r w:rsidR="00FE4214">
        <w:rPr>
          <w:rFonts w:cstheme="minorHAnsi"/>
          <w:b/>
          <w:sz w:val="20"/>
        </w:rPr>
        <w:t>nicio de la consultoría</w:t>
      </w:r>
    </w:p>
    <w:p w14:paraId="1FFF5FF9" w14:textId="77777777" w:rsidR="00E02CA4" w:rsidRDefault="00E02CA4" w:rsidP="00F0249B">
      <w:pPr>
        <w:spacing w:after="0" w:line="240" w:lineRule="auto"/>
        <w:jc w:val="both"/>
        <w:rPr>
          <w:rFonts w:cstheme="minorHAnsi"/>
        </w:rPr>
      </w:pPr>
    </w:p>
    <w:p w14:paraId="23119219" w14:textId="70F23EA6" w:rsidR="00CB0F94" w:rsidRPr="00347370" w:rsidRDefault="00021DA5" w:rsidP="00F0249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7B278F">
        <w:rPr>
          <w:rFonts w:cstheme="minorHAnsi"/>
        </w:rPr>
        <w:t xml:space="preserve">a fecha de inicio de esta consultoría </w:t>
      </w:r>
      <w:r w:rsidR="00DC3689">
        <w:rPr>
          <w:rFonts w:cstheme="minorHAnsi"/>
        </w:rPr>
        <w:t xml:space="preserve">se prevé el </w:t>
      </w:r>
      <w:r w:rsidR="0031175D">
        <w:rPr>
          <w:rFonts w:cstheme="minorHAnsi"/>
        </w:rPr>
        <w:t>1 de octubre</w:t>
      </w:r>
      <w:r w:rsidR="00DC3689">
        <w:rPr>
          <w:rFonts w:cstheme="minorHAnsi"/>
        </w:rPr>
        <w:t xml:space="preserve"> del 202</w:t>
      </w:r>
      <w:r>
        <w:rPr>
          <w:rFonts w:cstheme="minorHAnsi"/>
        </w:rPr>
        <w:t>3</w:t>
      </w:r>
      <w:r w:rsidR="00DC3689">
        <w:rPr>
          <w:rFonts w:cstheme="minorHAnsi"/>
        </w:rPr>
        <w:t>.</w:t>
      </w:r>
      <w:r w:rsidR="007B278F">
        <w:rPr>
          <w:rFonts w:cstheme="minorHAnsi"/>
        </w:rPr>
        <w:t xml:space="preserve"> </w:t>
      </w:r>
    </w:p>
    <w:p w14:paraId="5582933C" w14:textId="77777777" w:rsidR="00C606E8" w:rsidRDefault="00C606E8" w:rsidP="00F0249B">
      <w:pPr>
        <w:spacing w:after="0" w:line="240" w:lineRule="auto"/>
        <w:jc w:val="both"/>
        <w:rPr>
          <w:rFonts w:cstheme="minorHAnsi"/>
          <w:b/>
        </w:rPr>
      </w:pPr>
    </w:p>
    <w:p w14:paraId="0D5744A2" w14:textId="0098DF0B" w:rsidR="00CB0F94" w:rsidRPr="00347370" w:rsidRDefault="00FE4214" w:rsidP="00FE421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Perfil</w:t>
      </w:r>
      <w:r w:rsidR="00CB0F94" w:rsidRPr="00347370">
        <w:rPr>
          <w:rFonts w:cstheme="minorHAnsi"/>
          <w:b/>
        </w:rPr>
        <w:t xml:space="preserve"> </w:t>
      </w:r>
      <w:r>
        <w:rPr>
          <w:rFonts w:cstheme="minorHAnsi"/>
          <w:b/>
        </w:rPr>
        <w:t>del consultor/a, equipo, empresa u organismo consultor</w:t>
      </w:r>
    </w:p>
    <w:p w14:paraId="67F0BA8A" w14:textId="77777777" w:rsidR="007B278F" w:rsidRDefault="007B278F" w:rsidP="00F0249B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14:paraId="1931291C" w14:textId="77777777" w:rsidR="00E02CA4" w:rsidRP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t>Educación superior relevante</w:t>
      </w:r>
      <w:r>
        <w:rPr>
          <w:rFonts w:cstheme="minorHAnsi"/>
        </w:rPr>
        <w:t xml:space="preserve"> para el objetivo de esta consultoría.</w:t>
      </w:r>
    </w:p>
    <w:p w14:paraId="0E02DD02" w14:textId="245C71F4" w:rsidR="00E02CA4" w:rsidRP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lastRenderedPageBreak/>
        <w:t xml:space="preserve">Experiencia demostrada en la elaboración de </w:t>
      </w:r>
      <w:r>
        <w:rPr>
          <w:rFonts w:cstheme="minorHAnsi"/>
        </w:rPr>
        <w:t>investigaciones y estudios sociales</w:t>
      </w:r>
      <w:r w:rsidRPr="00E02CA4">
        <w:rPr>
          <w:rFonts w:cstheme="minorHAnsi"/>
        </w:rPr>
        <w:t xml:space="preserve">, </w:t>
      </w:r>
      <w:r>
        <w:rPr>
          <w:rFonts w:cstheme="minorHAnsi"/>
        </w:rPr>
        <w:t xml:space="preserve">de más de </w:t>
      </w:r>
      <w:r w:rsidR="00DC3689">
        <w:rPr>
          <w:rFonts w:cstheme="minorHAnsi"/>
        </w:rPr>
        <w:t>8</w:t>
      </w:r>
      <w:r w:rsidRPr="00E02CA4">
        <w:rPr>
          <w:rFonts w:cstheme="minorHAnsi"/>
        </w:rPr>
        <w:t xml:space="preserve"> años.</w:t>
      </w:r>
    </w:p>
    <w:p w14:paraId="1EE5544B" w14:textId="77777777" w:rsidR="00E02CA4" w:rsidRP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t>Conocimientos y experiencia demostrada de trabajo con personas con discapacidad, especialmente con mujeres.</w:t>
      </w:r>
    </w:p>
    <w:p w14:paraId="5EDF8E6C" w14:textId="4FA2188A" w:rsidR="00E02CA4" w:rsidRP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t>Experiencia en el trabajo de equidad de género</w:t>
      </w:r>
      <w:r w:rsidR="00B714D2">
        <w:rPr>
          <w:rFonts w:cstheme="minorHAnsi"/>
        </w:rPr>
        <w:t>, particularmente en el ámbito de la violencia de género</w:t>
      </w:r>
      <w:r>
        <w:rPr>
          <w:rFonts w:cstheme="minorHAnsi"/>
        </w:rPr>
        <w:t>.</w:t>
      </w:r>
    </w:p>
    <w:p w14:paraId="4167A285" w14:textId="2791F33F" w:rsidR="00E02CA4" w:rsidRP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t xml:space="preserve">Experiencia verificable en la aplicación de metodologías participativas de </w:t>
      </w:r>
      <w:r w:rsidR="00220CD5">
        <w:rPr>
          <w:rFonts w:cstheme="minorHAnsi"/>
        </w:rPr>
        <w:t>investigación</w:t>
      </w:r>
      <w:r w:rsidR="00220CD5" w:rsidRPr="00E02CA4">
        <w:rPr>
          <w:rFonts w:cstheme="minorHAnsi"/>
        </w:rPr>
        <w:t xml:space="preserve"> cualitativa y</w:t>
      </w:r>
      <w:r w:rsidR="00220CD5">
        <w:rPr>
          <w:rFonts w:cstheme="minorHAnsi"/>
        </w:rPr>
        <w:t xml:space="preserve"> </w:t>
      </w:r>
      <w:r w:rsidR="00220CD5" w:rsidRPr="00E02CA4">
        <w:rPr>
          <w:rFonts w:cstheme="minorHAnsi"/>
        </w:rPr>
        <w:t>cuantitativa</w:t>
      </w:r>
      <w:r w:rsidR="00B70F4E">
        <w:rPr>
          <w:rFonts w:cstheme="minorHAnsi"/>
        </w:rPr>
        <w:t xml:space="preserve"> en el área de la salud psicológica y emocional</w:t>
      </w:r>
      <w:r w:rsidR="00C746CA">
        <w:rPr>
          <w:rFonts w:cstheme="minorHAnsi"/>
        </w:rPr>
        <w:t>, teniendo en cuenta los aspectos éticos necesarios.</w:t>
      </w:r>
    </w:p>
    <w:p w14:paraId="3FD2A7A0" w14:textId="77777777" w:rsidR="00E02CA4" w:rsidRP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t>Experiencia de trabajo con ASFL</w:t>
      </w:r>
      <w:r>
        <w:rPr>
          <w:rFonts w:cstheme="minorHAnsi"/>
        </w:rPr>
        <w:t xml:space="preserve"> en República Dominicana.</w:t>
      </w:r>
    </w:p>
    <w:p w14:paraId="0F7580C4" w14:textId="77777777" w:rsidR="00E02CA4" w:rsidRP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t>Conocimiento suficiente del ámbito asociativo, institucional y social en República Dominicana.</w:t>
      </w:r>
    </w:p>
    <w:p w14:paraId="29D9984D" w14:textId="77777777" w:rsidR="00E02CA4" w:rsidRP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t>Capacidad de ejercer su rol de responsa</w:t>
      </w:r>
      <w:r w:rsidR="00220CD5">
        <w:rPr>
          <w:rFonts w:cstheme="minorHAnsi"/>
        </w:rPr>
        <w:t>bilidad a través auto dirección y</w:t>
      </w:r>
      <w:r w:rsidRPr="00E02CA4">
        <w:rPr>
          <w:rFonts w:cstheme="minorHAnsi"/>
        </w:rPr>
        <w:t xml:space="preserve"> operacional</w:t>
      </w:r>
      <w:r>
        <w:rPr>
          <w:rFonts w:cstheme="minorHAnsi"/>
        </w:rPr>
        <w:t xml:space="preserve"> </w:t>
      </w:r>
      <w:r w:rsidRPr="00E02CA4">
        <w:rPr>
          <w:rFonts w:cstheme="minorHAnsi"/>
        </w:rPr>
        <w:t>de los procesos a su cargo.</w:t>
      </w:r>
    </w:p>
    <w:p w14:paraId="1BB48530" w14:textId="77777777" w:rsid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t>Habilidades Comunicativas: escritura, fluidez verbal, redacción.</w:t>
      </w:r>
    </w:p>
    <w:p w14:paraId="7766334A" w14:textId="77777777" w:rsidR="00E02CA4" w:rsidRP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t>Manejo profesional del paquete Office y otros programas que permitan la elaboración de todas las fases del estudio</w:t>
      </w:r>
    </w:p>
    <w:p w14:paraId="26CA8835" w14:textId="77777777" w:rsidR="007B278F" w:rsidRPr="00E02CA4" w:rsidRDefault="00E02CA4" w:rsidP="00E02CA4">
      <w:pPr>
        <w:pStyle w:val="Prrafodelista"/>
        <w:widowControl w:val="0"/>
        <w:numPr>
          <w:ilvl w:val="0"/>
          <w:numId w:val="19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E02CA4">
        <w:rPr>
          <w:rFonts w:cstheme="minorHAnsi"/>
        </w:rPr>
        <w:t>Alta capacidad analítica</w:t>
      </w:r>
      <w:r w:rsidR="00800821">
        <w:rPr>
          <w:rFonts w:cstheme="minorHAnsi"/>
        </w:rPr>
        <w:t>.</w:t>
      </w:r>
    </w:p>
    <w:p w14:paraId="76AB2A52" w14:textId="35679E2E" w:rsidR="00D805E7" w:rsidRPr="00347370" w:rsidRDefault="00D805E7" w:rsidP="00F0249B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</w:p>
    <w:p w14:paraId="1F838B3F" w14:textId="77777777" w:rsidR="005846BB" w:rsidRDefault="005846BB" w:rsidP="00F0249B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481A251" w14:textId="3E0DAB39" w:rsidR="00CB0F94" w:rsidRPr="00347370" w:rsidRDefault="00707E95" w:rsidP="00F0249B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Presentación de candidaturas</w:t>
      </w:r>
      <w:r w:rsidR="00D805E7" w:rsidRPr="00347370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y consultas</w:t>
      </w:r>
    </w:p>
    <w:p w14:paraId="4C3CBA44" w14:textId="77777777" w:rsidR="005846BB" w:rsidRDefault="005846BB" w:rsidP="00F024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0C2AF6C" w14:textId="56386D79" w:rsidR="005846BB" w:rsidRDefault="00D805E7" w:rsidP="00F63B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47370">
        <w:rPr>
          <w:rFonts w:cstheme="minorHAnsi"/>
          <w:color w:val="000000"/>
        </w:rPr>
        <w:t xml:space="preserve">Las propuestas </w:t>
      </w:r>
      <w:r w:rsidRPr="00D805E7">
        <w:rPr>
          <w:rFonts w:cstheme="minorHAnsi"/>
          <w:color w:val="000000"/>
        </w:rPr>
        <w:t>deberán se</w:t>
      </w:r>
      <w:r w:rsidRPr="00347370">
        <w:rPr>
          <w:rFonts w:cstheme="minorHAnsi"/>
          <w:color w:val="000000"/>
        </w:rPr>
        <w:t>r enviadas mediante correo electrónico</w:t>
      </w:r>
      <w:r w:rsidRPr="00D805E7">
        <w:rPr>
          <w:rFonts w:cstheme="minorHAnsi"/>
          <w:color w:val="000000"/>
        </w:rPr>
        <w:t xml:space="preserve"> hasta </w:t>
      </w:r>
      <w:r w:rsidRPr="00347370">
        <w:rPr>
          <w:rFonts w:cstheme="minorHAnsi"/>
          <w:color w:val="000000"/>
        </w:rPr>
        <w:t xml:space="preserve">el </w:t>
      </w:r>
      <w:r w:rsidR="0031175D">
        <w:rPr>
          <w:rFonts w:cstheme="minorHAnsi"/>
          <w:b/>
          <w:color w:val="000000"/>
        </w:rPr>
        <w:t>2</w:t>
      </w:r>
      <w:r w:rsidR="00D42676">
        <w:rPr>
          <w:rFonts w:cstheme="minorHAnsi"/>
          <w:b/>
          <w:color w:val="000000"/>
        </w:rPr>
        <w:t>4</w:t>
      </w:r>
      <w:r w:rsidR="00C84E1A" w:rsidRPr="0018561F">
        <w:rPr>
          <w:rFonts w:cstheme="minorHAnsi"/>
          <w:b/>
          <w:color w:val="000000"/>
        </w:rPr>
        <w:t>/</w:t>
      </w:r>
      <w:r w:rsidR="008A44AE">
        <w:rPr>
          <w:rFonts w:cstheme="minorHAnsi"/>
          <w:b/>
          <w:color w:val="000000"/>
        </w:rPr>
        <w:t>9</w:t>
      </w:r>
      <w:r w:rsidR="00E02CA4" w:rsidRPr="0018561F">
        <w:rPr>
          <w:rFonts w:cstheme="minorHAnsi"/>
          <w:b/>
          <w:color w:val="000000"/>
        </w:rPr>
        <w:t>/202</w:t>
      </w:r>
      <w:r w:rsidR="00802773" w:rsidRPr="0018561F">
        <w:rPr>
          <w:rFonts w:cstheme="minorHAnsi"/>
          <w:b/>
          <w:color w:val="000000"/>
        </w:rPr>
        <w:t>3.</w:t>
      </w:r>
    </w:p>
    <w:p w14:paraId="3877E4E3" w14:textId="77777777" w:rsidR="00A567CF" w:rsidRDefault="00A567CF" w:rsidP="00F63B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D0B194" w14:textId="6A94AAF5" w:rsidR="00D805E7" w:rsidRPr="00D805E7" w:rsidRDefault="005846BB" w:rsidP="00F63B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D805E7" w:rsidRPr="00347370">
        <w:rPr>
          <w:rFonts w:cstheme="minorHAnsi"/>
          <w:color w:val="000000"/>
        </w:rPr>
        <w:t xml:space="preserve"> la dirección: </w:t>
      </w:r>
      <w:hyperlink r:id="rId10" w:history="1">
        <w:r w:rsidR="00802773" w:rsidRPr="00015FE1">
          <w:rPr>
            <w:rStyle w:val="Hipervnculo"/>
            <w:rFonts w:cstheme="minorHAnsi"/>
          </w:rPr>
          <w:t>coordinacion@lareddominicana.org</w:t>
        </w:r>
      </w:hyperlink>
      <w:r>
        <w:rPr>
          <w:rFonts w:cstheme="minorHAnsi"/>
          <w:color w:val="000000"/>
        </w:rPr>
        <w:t>,</w:t>
      </w:r>
      <w:r w:rsidR="00D805E7" w:rsidRPr="00347370">
        <w:rPr>
          <w:rFonts w:cstheme="minorHAnsi"/>
          <w:color w:val="000000"/>
        </w:rPr>
        <w:t xml:space="preserve"> </w:t>
      </w:r>
      <w:r w:rsidR="00D805E7" w:rsidRPr="00D805E7">
        <w:rPr>
          <w:rFonts w:cstheme="minorHAnsi"/>
          <w:color w:val="000000"/>
        </w:rPr>
        <w:t>indicando en el asunto: “</w:t>
      </w:r>
      <w:r w:rsidR="00802773">
        <w:rPr>
          <w:rFonts w:cstheme="minorHAnsi"/>
          <w:color w:val="000000"/>
        </w:rPr>
        <w:t>Diagnostico acompañamiento emocional y psicológico</w:t>
      </w:r>
      <w:r w:rsidR="00D805E7" w:rsidRPr="00D805E7">
        <w:rPr>
          <w:rFonts w:cstheme="minorHAnsi"/>
          <w:color w:val="000000"/>
        </w:rPr>
        <w:t xml:space="preserve">”. </w:t>
      </w:r>
    </w:p>
    <w:p w14:paraId="7C395174" w14:textId="77777777" w:rsidR="005846BB" w:rsidRDefault="005846BB" w:rsidP="00F63BBA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</w:p>
    <w:p w14:paraId="3DF6D56A" w14:textId="218EA1B0" w:rsidR="00D805E7" w:rsidRPr="00347370" w:rsidRDefault="00D805E7" w:rsidP="00F63BBA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347370">
        <w:rPr>
          <w:rFonts w:cstheme="minorHAnsi"/>
          <w:color w:val="000000"/>
        </w:rPr>
        <w:t xml:space="preserve">De existir consultas, éstas pueden ser dirigidas mediante correo electrónico a </w:t>
      </w:r>
      <w:r w:rsidR="00A567CF" w:rsidRPr="00347370">
        <w:rPr>
          <w:rFonts w:cstheme="minorHAnsi"/>
          <w:color w:val="000000"/>
        </w:rPr>
        <w:t>la misma dirección</w:t>
      </w:r>
      <w:r w:rsidRPr="00347370">
        <w:rPr>
          <w:rFonts w:cstheme="minorHAnsi"/>
          <w:color w:val="000000"/>
        </w:rPr>
        <w:t xml:space="preserve"> con el asunto indicado anteriormente.</w:t>
      </w:r>
    </w:p>
    <w:p w14:paraId="41660A2A" w14:textId="77777777" w:rsidR="00D805E7" w:rsidRPr="00347370" w:rsidRDefault="00D805E7" w:rsidP="00F0249B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</w:p>
    <w:p w14:paraId="3B07F81D" w14:textId="77777777" w:rsidR="00A31398" w:rsidRPr="00EE4925" w:rsidRDefault="00A31398" w:rsidP="00A31398">
      <w:pPr>
        <w:spacing w:after="0" w:line="240" w:lineRule="auto"/>
        <w:jc w:val="both"/>
        <w:rPr>
          <w:rFonts w:cstheme="minorHAnsi"/>
          <w:b/>
        </w:rPr>
      </w:pPr>
      <w:r w:rsidRPr="00EE4925">
        <w:rPr>
          <w:rFonts w:cstheme="minorHAnsi"/>
          <w:b/>
        </w:rPr>
        <w:t>Criterios de selección de consultor:</w:t>
      </w:r>
    </w:p>
    <w:p w14:paraId="3BC63F36" w14:textId="77777777" w:rsidR="00A31398" w:rsidRDefault="00A31398" w:rsidP="00A31398">
      <w:pPr>
        <w:pStyle w:val="Prrafodelista"/>
        <w:spacing w:after="0" w:line="240" w:lineRule="auto"/>
        <w:jc w:val="both"/>
        <w:rPr>
          <w:rFonts w:cstheme="minorHAnsi"/>
          <w:color w:val="000000"/>
        </w:rPr>
      </w:pPr>
    </w:p>
    <w:p w14:paraId="3F73C9D1" w14:textId="77777777" w:rsidR="00A31398" w:rsidRDefault="00A31398" w:rsidP="00A3139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Propuesta metodológica (incluidos los aspectos éticos pertinentes)</w:t>
      </w:r>
    </w:p>
    <w:p w14:paraId="5812308A" w14:textId="77777777" w:rsidR="00A31398" w:rsidRDefault="00A31398" w:rsidP="00A3139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Pr="00800821">
        <w:rPr>
          <w:rFonts w:cstheme="minorHAnsi"/>
          <w:color w:val="000000"/>
        </w:rPr>
        <w:t>resupuesto detallado</w:t>
      </w:r>
      <w:r>
        <w:rPr>
          <w:rFonts w:cstheme="minorHAnsi"/>
          <w:color w:val="000000"/>
        </w:rPr>
        <w:t xml:space="preserve"> donde se muestren los impuestos y gravámenes.</w:t>
      </w:r>
    </w:p>
    <w:p w14:paraId="4CDD0143" w14:textId="77777777" w:rsidR="00A31398" w:rsidRDefault="00A31398" w:rsidP="00A3139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Cronograma de ejecución</w:t>
      </w:r>
      <w:r w:rsidRPr="005274F7">
        <w:rPr>
          <w:rFonts w:cstheme="minorHAnsi"/>
          <w:color w:val="000000"/>
        </w:rPr>
        <w:t>.</w:t>
      </w:r>
    </w:p>
    <w:p w14:paraId="55864D17" w14:textId="77777777" w:rsidR="00A31398" w:rsidRDefault="00A31398" w:rsidP="00A3139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Propuesta del equipo de trabajo con perfiles y experiencia.</w:t>
      </w:r>
    </w:p>
    <w:p w14:paraId="1C485ED3" w14:textId="77777777" w:rsidR="00A31398" w:rsidRDefault="00A31398" w:rsidP="00A3139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Experiencia previa</w:t>
      </w:r>
    </w:p>
    <w:p w14:paraId="1F6A749C" w14:textId="77777777" w:rsidR="00A31398" w:rsidRPr="005846BB" w:rsidRDefault="00A31398" w:rsidP="00A3139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46BB">
        <w:rPr>
          <w:rFonts w:cstheme="minorHAnsi"/>
          <w:color w:val="000000"/>
        </w:rPr>
        <w:t xml:space="preserve">Nombre </w:t>
      </w:r>
      <w:r>
        <w:rPr>
          <w:rFonts w:cstheme="minorHAnsi"/>
          <w:color w:val="000000"/>
        </w:rPr>
        <w:t xml:space="preserve">completo </w:t>
      </w:r>
      <w:r w:rsidRPr="005846BB">
        <w:rPr>
          <w:rFonts w:cstheme="minorHAnsi"/>
          <w:color w:val="000000"/>
        </w:rPr>
        <w:t>de la empresa</w:t>
      </w:r>
      <w:r>
        <w:rPr>
          <w:rFonts w:cstheme="minorHAnsi"/>
          <w:color w:val="000000"/>
        </w:rPr>
        <w:t>, equipo o persona consultora.</w:t>
      </w:r>
    </w:p>
    <w:p w14:paraId="520841BD" w14:textId="77777777" w:rsidR="00A31398" w:rsidRPr="005846BB" w:rsidRDefault="00A31398" w:rsidP="00A3139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</w:t>
      </w:r>
      <w:r w:rsidRPr="005846BB">
        <w:rPr>
          <w:rFonts w:cstheme="minorHAnsi"/>
          <w:color w:val="000000"/>
        </w:rPr>
        <w:t>n el caso de empresa</w:t>
      </w:r>
      <w:r>
        <w:rPr>
          <w:rFonts w:cstheme="minorHAnsi"/>
          <w:color w:val="000000"/>
        </w:rPr>
        <w:t>s, n</w:t>
      </w:r>
      <w:r w:rsidRPr="005846BB">
        <w:rPr>
          <w:rFonts w:cstheme="minorHAnsi"/>
          <w:color w:val="000000"/>
        </w:rPr>
        <w:t>ombre de la persona representante legal</w:t>
      </w:r>
      <w:r>
        <w:rPr>
          <w:rFonts w:cstheme="minorHAnsi"/>
          <w:color w:val="000000"/>
        </w:rPr>
        <w:t>.</w:t>
      </w:r>
    </w:p>
    <w:p w14:paraId="21CECAED" w14:textId="77777777" w:rsidR="00A31398" w:rsidRPr="005846BB" w:rsidRDefault="00A31398" w:rsidP="00A3139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46BB">
        <w:rPr>
          <w:rFonts w:cstheme="minorHAnsi"/>
          <w:color w:val="000000"/>
        </w:rPr>
        <w:t>RNC</w:t>
      </w:r>
      <w:r>
        <w:rPr>
          <w:rFonts w:cstheme="minorHAnsi"/>
          <w:color w:val="000000"/>
        </w:rPr>
        <w:t xml:space="preserve"> para emisión de factura.</w:t>
      </w:r>
    </w:p>
    <w:p w14:paraId="154BA2B8" w14:textId="77777777" w:rsidR="00A31398" w:rsidRPr="005846BB" w:rsidRDefault="00A31398" w:rsidP="00A3139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46BB">
        <w:rPr>
          <w:rFonts w:cstheme="minorHAnsi"/>
          <w:color w:val="000000"/>
        </w:rPr>
        <w:t xml:space="preserve">Certificado de estar al </w:t>
      </w:r>
      <w:r>
        <w:rPr>
          <w:rFonts w:cstheme="minorHAnsi"/>
          <w:color w:val="000000"/>
        </w:rPr>
        <w:t>día con la DGII.</w:t>
      </w:r>
    </w:p>
    <w:p w14:paraId="11AE1E4D" w14:textId="632C24B3" w:rsidR="00A31398" w:rsidRDefault="00A31398" w:rsidP="00A3139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907F1">
        <w:rPr>
          <w:rFonts w:cstheme="minorHAnsi"/>
          <w:color w:val="000000"/>
        </w:rPr>
        <w:t xml:space="preserve">Certificado </w:t>
      </w:r>
      <w:r>
        <w:rPr>
          <w:rFonts w:cstheme="minorHAnsi"/>
          <w:color w:val="000000"/>
        </w:rPr>
        <w:t xml:space="preserve">de contar con una cuenta </w:t>
      </w:r>
      <w:r w:rsidRPr="003907F1">
        <w:rPr>
          <w:rFonts w:cstheme="minorHAnsi"/>
          <w:color w:val="000000"/>
        </w:rPr>
        <w:t>bancaria</w:t>
      </w:r>
      <w:r>
        <w:rPr>
          <w:rFonts w:cstheme="minorHAnsi"/>
          <w:color w:val="000000"/>
        </w:rPr>
        <w:t xml:space="preserve"> a nombre de la entidad o persona que emite la factura con RNC para poder realizar la/s transferencia/s.</w:t>
      </w:r>
    </w:p>
    <w:p w14:paraId="0D7609D2" w14:textId="77777777" w:rsidR="00707E95" w:rsidRPr="00707E95" w:rsidRDefault="00707E95" w:rsidP="00707E95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  <w:b/>
          <w:color w:val="000000"/>
        </w:rPr>
      </w:pPr>
    </w:p>
    <w:p w14:paraId="046384B3" w14:textId="77777777" w:rsidR="00707E95" w:rsidRPr="00707E95" w:rsidRDefault="00707E95" w:rsidP="00707E95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  <w:r w:rsidRPr="00707E95">
        <w:rPr>
          <w:rFonts w:cstheme="minorHAnsi"/>
          <w:b/>
          <w:color w:val="000000"/>
        </w:rPr>
        <w:t xml:space="preserve">Evaluación de las propuestas </w:t>
      </w:r>
    </w:p>
    <w:p w14:paraId="78E67E79" w14:textId="77777777" w:rsidR="00707E95" w:rsidRPr="00707E95" w:rsidRDefault="00707E95" w:rsidP="00707E95">
      <w:pPr>
        <w:pStyle w:val="Prrafodelista"/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844"/>
      </w:tblGrid>
      <w:tr w:rsidR="00707E95" w:rsidRPr="00347370" w14:paraId="7584E2BC" w14:textId="77777777" w:rsidTr="00FF0C0B">
        <w:tc>
          <w:tcPr>
            <w:tcW w:w="4247" w:type="dxa"/>
          </w:tcPr>
          <w:p w14:paraId="3D8ED1AE" w14:textId="77777777" w:rsidR="00707E95" w:rsidRPr="00347370" w:rsidRDefault="00707E95" w:rsidP="00013F02">
            <w:pPr>
              <w:widowControl w:val="0"/>
              <w:tabs>
                <w:tab w:val="left" w:pos="912"/>
                <w:tab w:val="left" w:pos="913"/>
              </w:tabs>
              <w:autoSpaceDE w:val="0"/>
              <w:autoSpaceDN w:val="0"/>
              <w:jc w:val="both"/>
              <w:rPr>
                <w:rFonts w:cstheme="minorHAnsi"/>
                <w:color w:val="000000"/>
              </w:rPr>
            </w:pPr>
            <w:r w:rsidRPr="00347370">
              <w:rPr>
                <w:rFonts w:cstheme="minorHAnsi"/>
                <w:color w:val="000000"/>
              </w:rPr>
              <w:t>Plan de trabajo</w:t>
            </w:r>
          </w:p>
        </w:tc>
        <w:tc>
          <w:tcPr>
            <w:tcW w:w="1844" w:type="dxa"/>
          </w:tcPr>
          <w:p w14:paraId="2B0EE571" w14:textId="77777777" w:rsidR="00707E95" w:rsidRPr="00347370" w:rsidRDefault="00707E95" w:rsidP="00013F02">
            <w:pPr>
              <w:widowControl w:val="0"/>
              <w:tabs>
                <w:tab w:val="left" w:pos="912"/>
                <w:tab w:val="left" w:pos="913"/>
              </w:tabs>
              <w:autoSpaceDE w:val="0"/>
              <w:autoSpaceDN w:val="0"/>
              <w:jc w:val="both"/>
              <w:rPr>
                <w:rFonts w:cstheme="minorHAnsi"/>
                <w:color w:val="000000"/>
              </w:rPr>
            </w:pPr>
            <w:r w:rsidRPr="00347370">
              <w:rPr>
                <w:rFonts w:cstheme="minorHAnsi"/>
                <w:color w:val="000000"/>
              </w:rPr>
              <w:t>25 puntos</w:t>
            </w:r>
          </w:p>
        </w:tc>
      </w:tr>
      <w:tr w:rsidR="00707E95" w:rsidRPr="00347370" w14:paraId="30D24E45" w14:textId="77777777" w:rsidTr="00FF0C0B">
        <w:tc>
          <w:tcPr>
            <w:tcW w:w="4247" w:type="dxa"/>
          </w:tcPr>
          <w:p w14:paraId="05FB3977" w14:textId="77777777" w:rsidR="00707E95" w:rsidRPr="00347370" w:rsidRDefault="00707E95" w:rsidP="00013F02">
            <w:pPr>
              <w:widowControl w:val="0"/>
              <w:tabs>
                <w:tab w:val="left" w:pos="912"/>
                <w:tab w:val="left" w:pos="913"/>
              </w:tabs>
              <w:autoSpaceDE w:val="0"/>
              <w:autoSpaceDN w:val="0"/>
              <w:jc w:val="both"/>
              <w:rPr>
                <w:rFonts w:cstheme="minorHAnsi"/>
                <w:color w:val="000000"/>
              </w:rPr>
            </w:pPr>
            <w:r w:rsidRPr="00347370">
              <w:rPr>
                <w:rFonts w:cstheme="minorHAnsi"/>
                <w:color w:val="000000"/>
              </w:rPr>
              <w:t>CV de la persona</w:t>
            </w:r>
            <w:r>
              <w:rPr>
                <w:rFonts w:cstheme="minorHAnsi"/>
                <w:color w:val="000000"/>
              </w:rPr>
              <w:t>/s</w:t>
            </w:r>
            <w:r w:rsidRPr="00347370">
              <w:rPr>
                <w:rFonts w:cstheme="minorHAnsi"/>
                <w:color w:val="000000"/>
              </w:rPr>
              <w:t xml:space="preserve"> profesional</w:t>
            </w:r>
            <w:r>
              <w:rPr>
                <w:rFonts w:cstheme="minorHAnsi"/>
                <w:color w:val="000000"/>
              </w:rPr>
              <w:t>/es</w:t>
            </w:r>
          </w:p>
        </w:tc>
        <w:tc>
          <w:tcPr>
            <w:tcW w:w="1844" w:type="dxa"/>
          </w:tcPr>
          <w:p w14:paraId="11D844C1" w14:textId="77777777" w:rsidR="00707E95" w:rsidRPr="00347370" w:rsidRDefault="00707E95" w:rsidP="00013F02">
            <w:pPr>
              <w:widowControl w:val="0"/>
              <w:tabs>
                <w:tab w:val="left" w:pos="912"/>
                <w:tab w:val="left" w:pos="913"/>
              </w:tabs>
              <w:autoSpaceDE w:val="0"/>
              <w:autoSpaceDN w:val="0"/>
              <w:jc w:val="both"/>
              <w:rPr>
                <w:rFonts w:cstheme="minorHAnsi"/>
                <w:color w:val="000000"/>
              </w:rPr>
            </w:pPr>
            <w:r w:rsidRPr="00347370">
              <w:rPr>
                <w:rFonts w:cstheme="minorHAnsi"/>
                <w:color w:val="000000"/>
              </w:rPr>
              <w:t>25 puntos</w:t>
            </w:r>
          </w:p>
        </w:tc>
      </w:tr>
      <w:tr w:rsidR="00707E95" w:rsidRPr="00347370" w14:paraId="2AE19728" w14:textId="77777777" w:rsidTr="00FF0C0B">
        <w:tc>
          <w:tcPr>
            <w:tcW w:w="4247" w:type="dxa"/>
          </w:tcPr>
          <w:p w14:paraId="0F1182B6" w14:textId="77777777" w:rsidR="00707E95" w:rsidRPr="00347370" w:rsidRDefault="00707E95" w:rsidP="00013F02">
            <w:pPr>
              <w:widowControl w:val="0"/>
              <w:tabs>
                <w:tab w:val="left" w:pos="912"/>
                <w:tab w:val="left" w:pos="913"/>
              </w:tabs>
              <w:autoSpaceDE w:val="0"/>
              <w:autoSpaceDN w:val="0"/>
              <w:jc w:val="both"/>
              <w:rPr>
                <w:rFonts w:cstheme="minorHAnsi"/>
                <w:color w:val="000000"/>
              </w:rPr>
            </w:pPr>
            <w:r w:rsidRPr="00347370">
              <w:rPr>
                <w:rFonts w:cstheme="minorHAnsi"/>
                <w:color w:val="000000"/>
              </w:rPr>
              <w:t>Propuesta económica</w:t>
            </w:r>
            <w:r>
              <w:rPr>
                <w:rFonts w:cstheme="minorHAnsi"/>
                <w:color w:val="000000"/>
              </w:rPr>
              <w:t xml:space="preserve"> desglosada</w:t>
            </w:r>
          </w:p>
        </w:tc>
        <w:tc>
          <w:tcPr>
            <w:tcW w:w="1844" w:type="dxa"/>
          </w:tcPr>
          <w:p w14:paraId="2DD04B32" w14:textId="77777777" w:rsidR="00707E95" w:rsidRPr="00347370" w:rsidRDefault="00707E95" w:rsidP="00013F02">
            <w:pPr>
              <w:widowControl w:val="0"/>
              <w:tabs>
                <w:tab w:val="left" w:pos="912"/>
                <w:tab w:val="left" w:pos="913"/>
              </w:tabs>
              <w:autoSpaceDE w:val="0"/>
              <w:autoSpaceDN w:val="0"/>
              <w:jc w:val="both"/>
              <w:rPr>
                <w:rFonts w:cstheme="minorHAnsi"/>
                <w:color w:val="000000"/>
              </w:rPr>
            </w:pPr>
            <w:r w:rsidRPr="00347370">
              <w:rPr>
                <w:rFonts w:cstheme="minorHAnsi"/>
                <w:color w:val="000000"/>
              </w:rPr>
              <w:t>30 puntos</w:t>
            </w:r>
          </w:p>
        </w:tc>
      </w:tr>
      <w:tr w:rsidR="00707E95" w:rsidRPr="00347370" w14:paraId="72F99706" w14:textId="77777777" w:rsidTr="00FF0C0B">
        <w:tc>
          <w:tcPr>
            <w:tcW w:w="4247" w:type="dxa"/>
          </w:tcPr>
          <w:p w14:paraId="2B7092C7" w14:textId="77777777" w:rsidR="00707E95" w:rsidRPr="00347370" w:rsidRDefault="00707E95" w:rsidP="00013F02">
            <w:pPr>
              <w:widowControl w:val="0"/>
              <w:tabs>
                <w:tab w:val="left" w:pos="912"/>
                <w:tab w:val="left" w:pos="913"/>
              </w:tabs>
              <w:autoSpaceDE w:val="0"/>
              <w:autoSpaceDN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Experiencia previa</w:t>
            </w:r>
          </w:p>
        </w:tc>
        <w:tc>
          <w:tcPr>
            <w:tcW w:w="1844" w:type="dxa"/>
          </w:tcPr>
          <w:p w14:paraId="18BBAD71" w14:textId="77777777" w:rsidR="00707E95" w:rsidRPr="00347370" w:rsidRDefault="00707E95" w:rsidP="00013F02">
            <w:pPr>
              <w:widowControl w:val="0"/>
              <w:tabs>
                <w:tab w:val="left" w:pos="912"/>
                <w:tab w:val="left" w:pos="913"/>
              </w:tabs>
              <w:autoSpaceDE w:val="0"/>
              <w:autoSpaceDN w:val="0"/>
              <w:jc w:val="both"/>
              <w:rPr>
                <w:rFonts w:cstheme="minorHAnsi"/>
                <w:color w:val="000000"/>
              </w:rPr>
            </w:pPr>
            <w:r w:rsidRPr="00347370">
              <w:rPr>
                <w:rFonts w:cstheme="minorHAnsi"/>
                <w:color w:val="000000"/>
              </w:rPr>
              <w:t>20 puntos</w:t>
            </w:r>
          </w:p>
        </w:tc>
      </w:tr>
    </w:tbl>
    <w:p w14:paraId="2F88C6A3" w14:textId="77777777" w:rsidR="00707E95" w:rsidRPr="00707E95" w:rsidRDefault="00707E95" w:rsidP="00707E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0B3514F" w14:textId="0A3C9CC9" w:rsidR="004F5EEC" w:rsidRPr="005846BB" w:rsidRDefault="004F5EEC" w:rsidP="00F024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3B1C53" w14:textId="56148BA0" w:rsidR="00C84E1A" w:rsidRDefault="00F63BBA" w:rsidP="00C84E1A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Forma de pago</w:t>
      </w:r>
    </w:p>
    <w:p w14:paraId="6E92EA14" w14:textId="77777777" w:rsidR="00F63BBA" w:rsidRDefault="00F63BBA" w:rsidP="00C84E1A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1BA83B4" w14:textId="77777777" w:rsidR="00C84E1A" w:rsidRDefault="00C84E1A" w:rsidP="00C84E1A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</w:p>
    <w:p w14:paraId="4B5B6B47" w14:textId="77777777" w:rsidR="00C84E1A" w:rsidRPr="00A567CF" w:rsidRDefault="00C84E1A" w:rsidP="00247499">
      <w:pPr>
        <w:pStyle w:val="Prrafodelista"/>
        <w:widowControl w:val="0"/>
        <w:numPr>
          <w:ilvl w:val="0"/>
          <w:numId w:val="20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A567CF">
        <w:rPr>
          <w:rFonts w:cstheme="minorHAnsi"/>
          <w:color w:val="000000"/>
        </w:rPr>
        <w:t>El pago se realizará contra factura de tráfico legal, debidamente emitida.</w:t>
      </w:r>
    </w:p>
    <w:p w14:paraId="0D2F694C" w14:textId="77777777" w:rsidR="00C84E1A" w:rsidRDefault="00C84E1A" w:rsidP="00247499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</w:p>
    <w:p w14:paraId="6EE74EAA" w14:textId="77777777" w:rsidR="00C84E1A" w:rsidRPr="00A567CF" w:rsidRDefault="00C84E1A" w:rsidP="00247499">
      <w:pPr>
        <w:pStyle w:val="Prrafodelista"/>
        <w:widowControl w:val="0"/>
        <w:numPr>
          <w:ilvl w:val="0"/>
          <w:numId w:val="20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A567CF">
        <w:rPr>
          <w:rFonts w:cstheme="minorHAnsi"/>
          <w:color w:val="000000"/>
        </w:rPr>
        <w:t>Deberá incluir el desglose de impuestos y otras retenciones.</w:t>
      </w:r>
    </w:p>
    <w:p w14:paraId="702C2E92" w14:textId="77777777" w:rsidR="00C84E1A" w:rsidRDefault="00C84E1A" w:rsidP="00247499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</w:p>
    <w:p w14:paraId="6A039B6F" w14:textId="77777777" w:rsidR="00C84E1A" w:rsidRPr="00A567CF" w:rsidRDefault="00C84E1A" w:rsidP="00247499">
      <w:pPr>
        <w:pStyle w:val="Prrafodelista"/>
        <w:widowControl w:val="0"/>
        <w:numPr>
          <w:ilvl w:val="0"/>
          <w:numId w:val="20"/>
        </w:numPr>
        <w:tabs>
          <w:tab w:val="left" w:pos="912"/>
          <w:tab w:val="left" w:pos="913"/>
        </w:tabs>
        <w:autoSpaceDE w:val="0"/>
        <w:autoSpaceDN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A567CF">
        <w:rPr>
          <w:rFonts w:cstheme="minorHAnsi"/>
          <w:color w:val="000000"/>
        </w:rPr>
        <w:t>Todo ello quedará recogido en un contrato firmado entre las partes.</w:t>
      </w:r>
    </w:p>
    <w:p w14:paraId="276EF008" w14:textId="77777777" w:rsidR="00347370" w:rsidRPr="00347370" w:rsidRDefault="00347370" w:rsidP="00F0249B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  <w:color w:val="000000"/>
        </w:rPr>
      </w:pPr>
    </w:p>
    <w:p w14:paraId="65FB1C4D" w14:textId="77777777" w:rsidR="00347370" w:rsidRDefault="00347370" w:rsidP="00F0249B">
      <w:pPr>
        <w:widowControl w:val="0"/>
        <w:tabs>
          <w:tab w:val="left" w:pos="912"/>
          <w:tab w:val="left" w:pos="913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</w:p>
    <w:sectPr w:rsidR="0034737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507B" w14:textId="77777777" w:rsidR="005F3F57" w:rsidRDefault="005F3F57" w:rsidP="00347370">
      <w:pPr>
        <w:spacing w:after="0" w:line="240" w:lineRule="auto"/>
      </w:pPr>
      <w:r>
        <w:separator/>
      </w:r>
    </w:p>
  </w:endnote>
  <w:endnote w:type="continuationSeparator" w:id="0">
    <w:p w14:paraId="35371686" w14:textId="77777777" w:rsidR="005F3F57" w:rsidRDefault="005F3F57" w:rsidP="0034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E8F8" w14:textId="77777777" w:rsidR="005F3F57" w:rsidRDefault="005F3F57" w:rsidP="00347370">
      <w:pPr>
        <w:spacing w:after="0" w:line="240" w:lineRule="auto"/>
      </w:pPr>
      <w:r>
        <w:separator/>
      </w:r>
    </w:p>
  </w:footnote>
  <w:footnote w:type="continuationSeparator" w:id="0">
    <w:p w14:paraId="5A3320B8" w14:textId="77777777" w:rsidR="005F3F57" w:rsidRDefault="005F3F57" w:rsidP="0034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CEFD" w14:textId="099823C9" w:rsidR="00CA1998" w:rsidRDefault="00C72B71" w:rsidP="002C58C8">
    <w:pPr>
      <w:pStyle w:val="Encabezado"/>
      <w:tabs>
        <w:tab w:val="clear" w:pos="4252"/>
        <w:tab w:val="clear" w:pos="8504"/>
        <w:tab w:val="left" w:pos="1125"/>
      </w:tabs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36D80588" wp14:editId="468A7F1E">
          <wp:simplePos x="0" y="0"/>
          <wp:positionH relativeFrom="column">
            <wp:posOffset>3701415</wp:posOffset>
          </wp:positionH>
          <wp:positionV relativeFrom="paragraph">
            <wp:posOffset>-14605</wp:posOffset>
          </wp:positionV>
          <wp:extent cx="1362710" cy="360680"/>
          <wp:effectExtent l="0" t="0" r="8890" b="1270"/>
          <wp:wrapTight wrapText="bothSides">
            <wp:wrapPolygon edited="0">
              <wp:start x="0" y="0"/>
              <wp:lineTo x="0" y="20535"/>
              <wp:lineTo x="21439" y="20535"/>
              <wp:lineTo x="2143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A6E611A" wp14:editId="7F51E4CC">
          <wp:simplePos x="0" y="0"/>
          <wp:positionH relativeFrom="column">
            <wp:posOffset>2719070</wp:posOffset>
          </wp:positionH>
          <wp:positionV relativeFrom="paragraph">
            <wp:posOffset>-180975</wp:posOffset>
          </wp:positionV>
          <wp:extent cx="666612" cy="528955"/>
          <wp:effectExtent l="0" t="0" r="635" b="4445"/>
          <wp:wrapNone/>
          <wp:docPr id="335" name="Imagen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2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5F70545" wp14:editId="30D18B3B">
          <wp:simplePos x="0" y="0"/>
          <wp:positionH relativeFrom="margin">
            <wp:posOffset>1879600</wp:posOffset>
          </wp:positionH>
          <wp:positionV relativeFrom="paragraph">
            <wp:posOffset>-179070</wp:posOffset>
          </wp:positionV>
          <wp:extent cx="507365" cy="591185"/>
          <wp:effectExtent l="0" t="0" r="6985" b="0"/>
          <wp:wrapNone/>
          <wp:docPr id="338" name="Imagen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666B7C2" wp14:editId="0CE598BF">
          <wp:simplePos x="0" y="0"/>
          <wp:positionH relativeFrom="column">
            <wp:posOffset>1110615</wp:posOffset>
          </wp:positionH>
          <wp:positionV relativeFrom="paragraph">
            <wp:posOffset>-144780</wp:posOffset>
          </wp:positionV>
          <wp:extent cx="554990" cy="554990"/>
          <wp:effectExtent l="0" t="0" r="0" b="0"/>
          <wp:wrapNone/>
          <wp:docPr id="337" name="Imagen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92795B2" wp14:editId="2C42854F">
          <wp:simplePos x="0" y="0"/>
          <wp:positionH relativeFrom="column">
            <wp:posOffset>-184793</wp:posOffset>
          </wp:positionH>
          <wp:positionV relativeFrom="paragraph">
            <wp:posOffset>-192404</wp:posOffset>
          </wp:positionV>
          <wp:extent cx="837002" cy="558164"/>
          <wp:effectExtent l="0" t="0" r="1270" b="0"/>
          <wp:wrapNone/>
          <wp:docPr id="336" name="Imagen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07" cy="559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2ED">
      <w:t xml:space="preserve"> </w:t>
    </w:r>
  </w:p>
  <w:p w14:paraId="3D9BBA94" w14:textId="0E840772" w:rsidR="009B16F2" w:rsidRDefault="009B16F2">
    <w:pPr>
      <w:pStyle w:val="Encabezado"/>
    </w:pPr>
  </w:p>
  <w:p w14:paraId="1A518E5E" w14:textId="0C9E03DC" w:rsidR="008C12ED" w:rsidRDefault="008C12ED">
    <w:pPr>
      <w:pStyle w:val="Encabezado"/>
    </w:pPr>
  </w:p>
  <w:p w14:paraId="45CF7461" w14:textId="77777777" w:rsidR="008C12ED" w:rsidRDefault="00EB4E0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B3AEF8" wp14:editId="6F4C1477">
              <wp:simplePos x="0" y="0"/>
              <wp:positionH relativeFrom="column">
                <wp:posOffset>-902335</wp:posOffset>
              </wp:positionH>
              <wp:positionV relativeFrom="paragraph">
                <wp:posOffset>111760</wp:posOffset>
              </wp:positionV>
              <wp:extent cx="7277100" cy="6350"/>
              <wp:effectExtent l="0" t="0" r="19050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771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2C32D8" id="Conector recto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05pt,8.8pt" to="501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" strokecolor="#ed7d31 [3205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423"/>
    <w:multiLevelType w:val="hybridMultilevel"/>
    <w:tmpl w:val="A178F2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6A9"/>
    <w:multiLevelType w:val="hybridMultilevel"/>
    <w:tmpl w:val="94B0B4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77CBC"/>
    <w:multiLevelType w:val="hybridMultilevel"/>
    <w:tmpl w:val="279AA7F8"/>
    <w:lvl w:ilvl="0" w:tplc="64F6B87A">
      <w:numFmt w:val="bullet"/>
      <w:lvlText w:val=""/>
      <w:lvlJc w:val="left"/>
      <w:pPr>
        <w:ind w:left="912" w:hanging="348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B4BABE66">
      <w:numFmt w:val="bullet"/>
      <w:lvlText w:val="•"/>
      <w:lvlJc w:val="left"/>
      <w:pPr>
        <w:ind w:left="1819" w:hanging="348"/>
      </w:pPr>
      <w:rPr>
        <w:rFonts w:hint="default"/>
        <w:lang w:val="es-ES" w:eastAsia="es-ES" w:bidi="es-ES"/>
      </w:rPr>
    </w:lvl>
    <w:lvl w:ilvl="2" w:tplc="F490E378">
      <w:numFmt w:val="bullet"/>
      <w:lvlText w:val="•"/>
      <w:lvlJc w:val="left"/>
      <w:pPr>
        <w:ind w:left="2718" w:hanging="348"/>
      </w:pPr>
      <w:rPr>
        <w:rFonts w:hint="default"/>
        <w:lang w:val="es-ES" w:eastAsia="es-ES" w:bidi="es-ES"/>
      </w:rPr>
    </w:lvl>
    <w:lvl w:ilvl="3" w:tplc="EE9C6906">
      <w:numFmt w:val="bullet"/>
      <w:lvlText w:val="•"/>
      <w:lvlJc w:val="left"/>
      <w:pPr>
        <w:ind w:left="3617" w:hanging="348"/>
      </w:pPr>
      <w:rPr>
        <w:rFonts w:hint="default"/>
        <w:lang w:val="es-ES" w:eastAsia="es-ES" w:bidi="es-ES"/>
      </w:rPr>
    </w:lvl>
    <w:lvl w:ilvl="4" w:tplc="82EE80DE">
      <w:numFmt w:val="bullet"/>
      <w:lvlText w:val="•"/>
      <w:lvlJc w:val="left"/>
      <w:pPr>
        <w:ind w:left="4516" w:hanging="348"/>
      </w:pPr>
      <w:rPr>
        <w:rFonts w:hint="default"/>
        <w:lang w:val="es-ES" w:eastAsia="es-ES" w:bidi="es-ES"/>
      </w:rPr>
    </w:lvl>
    <w:lvl w:ilvl="5" w:tplc="4936112C">
      <w:numFmt w:val="bullet"/>
      <w:lvlText w:val="•"/>
      <w:lvlJc w:val="left"/>
      <w:pPr>
        <w:ind w:left="5416" w:hanging="348"/>
      </w:pPr>
      <w:rPr>
        <w:rFonts w:hint="default"/>
        <w:lang w:val="es-ES" w:eastAsia="es-ES" w:bidi="es-ES"/>
      </w:rPr>
    </w:lvl>
    <w:lvl w:ilvl="6" w:tplc="4AA29F88">
      <w:numFmt w:val="bullet"/>
      <w:lvlText w:val="•"/>
      <w:lvlJc w:val="left"/>
      <w:pPr>
        <w:ind w:left="6315" w:hanging="348"/>
      </w:pPr>
      <w:rPr>
        <w:rFonts w:hint="default"/>
        <w:lang w:val="es-ES" w:eastAsia="es-ES" w:bidi="es-ES"/>
      </w:rPr>
    </w:lvl>
    <w:lvl w:ilvl="7" w:tplc="99DAE842">
      <w:numFmt w:val="bullet"/>
      <w:lvlText w:val="•"/>
      <w:lvlJc w:val="left"/>
      <w:pPr>
        <w:ind w:left="7214" w:hanging="348"/>
      </w:pPr>
      <w:rPr>
        <w:rFonts w:hint="default"/>
        <w:lang w:val="es-ES" w:eastAsia="es-ES" w:bidi="es-ES"/>
      </w:rPr>
    </w:lvl>
    <w:lvl w:ilvl="8" w:tplc="BC885EF8">
      <w:numFmt w:val="bullet"/>
      <w:lvlText w:val="•"/>
      <w:lvlJc w:val="left"/>
      <w:pPr>
        <w:ind w:left="8113" w:hanging="348"/>
      </w:pPr>
      <w:rPr>
        <w:rFonts w:hint="default"/>
        <w:lang w:val="es-ES" w:eastAsia="es-ES" w:bidi="es-ES"/>
      </w:rPr>
    </w:lvl>
  </w:abstractNum>
  <w:abstractNum w:abstractNumId="3" w15:restartNumberingAfterBreak="0">
    <w:nsid w:val="1BE54509"/>
    <w:multiLevelType w:val="multilevel"/>
    <w:tmpl w:val="4BE882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A09FF"/>
    <w:multiLevelType w:val="multilevel"/>
    <w:tmpl w:val="5DC4A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83AAD"/>
    <w:multiLevelType w:val="hybridMultilevel"/>
    <w:tmpl w:val="7114A190"/>
    <w:lvl w:ilvl="0" w:tplc="BB900F7E">
      <w:start w:val="1"/>
      <w:numFmt w:val="decimal"/>
      <w:lvlText w:val="%1."/>
      <w:lvlJc w:val="left"/>
      <w:pPr>
        <w:ind w:left="912" w:hanging="348"/>
      </w:pPr>
      <w:rPr>
        <w:rFonts w:ascii="Century Gothic" w:eastAsia="Century Gothic" w:hAnsi="Century Gothic" w:cs="Century Gothic" w:hint="default"/>
        <w:b/>
        <w:bCs/>
        <w:spacing w:val="-5"/>
        <w:w w:val="100"/>
        <w:sz w:val="20"/>
        <w:szCs w:val="20"/>
        <w:lang w:val="es-ES" w:eastAsia="es-ES" w:bidi="es-ES"/>
      </w:rPr>
    </w:lvl>
    <w:lvl w:ilvl="1" w:tplc="C88E8C04">
      <w:start w:val="1"/>
      <w:numFmt w:val="lowerLetter"/>
      <w:lvlText w:val="%2."/>
      <w:lvlJc w:val="left"/>
      <w:pPr>
        <w:ind w:left="912" w:hanging="360"/>
      </w:pPr>
      <w:rPr>
        <w:rFonts w:ascii="Century Gothic" w:eastAsia="Century Gothic" w:hAnsi="Century Gothic" w:cs="Century Gothic" w:hint="default"/>
        <w:spacing w:val="-6"/>
        <w:w w:val="100"/>
        <w:sz w:val="20"/>
        <w:szCs w:val="20"/>
        <w:lang w:val="es-ES" w:eastAsia="es-ES" w:bidi="es-ES"/>
      </w:rPr>
    </w:lvl>
    <w:lvl w:ilvl="2" w:tplc="EB104586">
      <w:numFmt w:val="bullet"/>
      <w:lvlText w:val="•"/>
      <w:lvlJc w:val="left"/>
      <w:pPr>
        <w:ind w:left="2718" w:hanging="360"/>
      </w:pPr>
      <w:rPr>
        <w:rFonts w:hint="default"/>
        <w:lang w:val="es-ES" w:eastAsia="es-ES" w:bidi="es-ES"/>
      </w:rPr>
    </w:lvl>
    <w:lvl w:ilvl="3" w:tplc="7436DFB0">
      <w:numFmt w:val="bullet"/>
      <w:lvlText w:val="•"/>
      <w:lvlJc w:val="left"/>
      <w:pPr>
        <w:ind w:left="3617" w:hanging="360"/>
      </w:pPr>
      <w:rPr>
        <w:rFonts w:hint="default"/>
        <w:lang w:val="es-ES" w:eastAsia="es-ES" w:bidi="es-ES"/>
      </w:rPr>
    </w:lvl>
    <w:lvl w:ilvl="4" w:tplc="0868BD46">
      <w:numFmt w:val="bullet"/>
      <w:lvlText w:val="•"/>
      <w:lvlJc w:val="left"/>
      <w:pPr>
        <w:ind w:left="4516" w:hanging="360"/>
      </w:pPr>
      <w:rPr>
        <w:rFonts w:hint="default"/>
        <w:lang w:val="es-ES" w:eastAsia="es-ES" w:bidi="es-ES"/>
      </w:rPr>
    </w:lvl>
    <w:lvl w:ilvl="5" w:tplc="D66687F2">
      <w:numFmt w:val="bullet"/>
      <w:lvlText w:val="•"/>
      <w:lvlJc w:val="left"/>
      <w:pPr>
        <w:ind w:left="5416" w:hanging="360"/>
      </w:pPr>
      <w:rPr>
        <w:rFonts w:hint="default"/>
        <w:lang w:val="es-ES" w:eastAsia="es-ES" w:bidi="es-ES"/>
      </w:rPr>
    </w:lvl>
    <w:lvl w:ilvl="6" w:tplc="F86CF54C">
      <w:numFmt w:val="bullet"/>
      <w:lvlText w:val="•"/>
      <w:lvlJc w:val="left"/>
      <w:pPr>
        <w:ind w:left="6315" w:hanging="360"/>
      </w:pPr>
      <w:rPr>
        <w:rFonts w:hint="default"/>
        <w:lang w:val="es-ES" w:eastAsia="es-ES" w:bidi="es-ES"/>
      </w:rPr>
    </w:lvl>
    <w:lvl w:ilvl="7" w:tplc="0EA8C3B4">
      <w:numFmt w:val="bullet"/>
      <w:lvlText w:val="•"/>
      <w:lvlJc w:val="left"/>
      <w:pPr>
        <w:ind w:left="7214" w:hanging="360"/>
      </w:pPr>
      <w:rPr>
        <w:rFonts w:hint="default"/>
        <w:lang w:val="es-ES" w:eastAsia="es-ES" w:bidi="es-ES"/>
      </w:rPr>
    </w:lvl>
    <w:lvl w:ilvl="8" w:tplc="4E8A5660">
      <w:numFmt w:val="bullet"/>
      <w:lvlText w:val="•"/>
      <w:lvlJc w:val="left"/>
      <w:pPr>
        <w:ind w:left="8113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44A3D89"/>
    <w:multiLevelType w:val="hybridMultilevel"/>
    <w:tmpl w:val="A61E5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23D3A"/>
    <w:multiLevelType w:val="hybridMultilevel"/>
    <w:tmpl w:val="A7201E10"/>
    <w:lvl w:ilvl="0" w:tplc="ED3CB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7055C"/>
    <w:multiLevelType w:val="hybridMultilevel"/>
    <w:tmpl w:val="A8228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75874"/>
    <w:multiLevelType w:val="hybridMultilevel"/>
    <w:tmpl w:val="43F21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4602C"/>
    <w:multiLevelType w:val="hybridMultilevel"/>
    <w:tmpl w:val="32AA34C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62216"/>
    <w:multiLevelType w:val="multilevel"/>
    <w:tmpl w:val="A19A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66545"/>
    <w:multiLevelType w:val="hybridMultilevel"/>
    <w:tmpl w:val="29C26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64B76">
      <w:numFmt w:val="bullet"/>
      <w:lvlText w:val="•"/>
      <w:lvlJc w:val="left"/>
      <w:pPr>
        <w:ind w:left="1995" w:hanging="915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83043"/>
    <w:multiLevelType w:val="hybridMultilevel"/>
    <w:tmpl w:val="6D062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54878"/>
    <w:multiLevelType w:val="multilevel"/>
    <w:tmpl w:val="AC20D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F5770"/>
    <w:multiLevelType w:val="multilevel"/>
    <w:tmpl w:val="4DB0A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B50DB"/>
    <w:multiLevelType w:val="multilevel"/>
    <w:tmpl w:val="6BEA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A213B"/>
    <w:multiLevelType w:val="hybridMultilevel"/>
    <w:tmpl w:val="3DB24D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37A9A"/>
    <w:multiLevelType w:val="hybridMultilevel"/>
    <w:tmpl w:val="5D30683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D6095"/>
    <w:multiLevelType w:val="multilevel"/>
    <w:tmpl w:val="0AEE9C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EE19F7"/>
    <w:multiLevelType w:val="hybridMultilevel"/>
    <w:tmpl w:val="AB2C36F6"/>
    <w:lvl w:ilvl="0" w:tplc="F69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372A6"/>
    <w:multiLevelType w:val="hybridMultilevel"/>
    <w:tmpl w:val="1D105C7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73589A"/>
    <w:multiLevelType w:val="hybridMultilevel"/>
    <w:tmpl w:val="A4668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C1F66"/>
    <w:multiLevelType w:val="hybridMultilevel"/>
    <w:tmpl w:val="095C83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9541">
    <w:abstractNumId w:val="7"/>
  </w:num>
  <w:num w:numId="2" w16cid:durableId="1066803982">
    <w:abstractNumId w:val="5"/>
  </w:num>
  <w:num w:numId="3" w16cid:durableId="1213614790">
    <w:abstractNumId w:val="11"/>
  </w:num>
  <w:num w:numId="4" w16cid:durableId="178199804">
    <w:abstractNumId w:val="14"/>
  </w:num>
  <w:num w:numId="5" w16cid:durableId="1552619288">
    <w:abstractNumId w:val="15"/>
  </w:num>
  <w:num w:numId="6" w16cid:durableId="1443568622">
    <w:abstractNumId w:val="4"/>
  </w:num>
  <w:num w:numId="7" w16cid:durableId="737629902">
    <w:abstractNumId w:val="19"/>
  </w:num>
  <w:num w:numId="8" w16cid:durableId="1905944370">
    <w:abstractNumId w:val="16"/>
  </w:num>
  <w:num w:numId="9" w16cid:durableId="1154563417">
    <w:abstractNumId w:val="3"/>
  </w:num>
  <w:num w:numId="10" w16cid:durableId="612328640">
    <w:abstractNumId w:val="21"/>
  </w:num>
  <w:num w:numId="11" w16cid:durableId="1140734050">
    <w:abstractNumId w:val="1"/>
  </w:num>
  <w:num w:numId="12" w16cid:durableId="1307977493">
    <w:abstractNumId w:val="6"/>
  </w:num>
  <w:num w:numId="13" w16cid:durableId="81726016">
    <w:abstractNumId w:val="2"/>
  </w:num>
  <w:num w:numId="14" w16cid:durableId="2022930652">
    <w:abstractNumId w:val="17"/>
  </w:num>
  <w:num w:numId="15" w16cid:durableId="1817603238">
    <w:abstractNumId w:val="13"/>
  </w:num>
  <w:num w:numId="16" w16cid:durableId="676462968">
    <w:abstractNumId w:val="8"/>
  </w:num>
  <w:num w:numId="17" w16cid:durableId="1906837886">
    <w:abstractNumId w:val="9"/>
  </w:num>
  <w:num w:numId="18" w16cid:durableId="403724509">
    <w:abstractNumId w:val="22"/>
  </w:num>
  <w:num w:numId="19" w16cid:durableId="695928307">
    <w:abstractNumId w:val="12"/>
  </w:num>
  <w:num w:numId="20" w16cid:durableId="537666192">
    <w:abstractNumId w:val="10"/>
  </w:num>
  <w:num w:numId="21" w16cid:durableId="829055166">
    <w:abstractNumId w:val="23"/>
  </w:num>
  <w:num w:numId="22" w16cid:durableId="1424498900">
    <w:abstractNumId w:val="0"/>
  </w:num>
  <w:num w:numId="23" w16cid:durableId="1779643634">
    <w:abstractNumId w:val="18"/>
  </w:num>
  <w:num w:numId="24" w16cid:durableId="12085653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69"/>
    <w:rsid w:val="000105F4"/>
    <w:rsid w:val="00021DA5"/>
    <w:rsid w:val="00032B73"/>
    <w:rsid w:val="0004078E"/>
    <w:rsid w:val="00094774"/>
    <w:rsid w:val="000B4F0A"/>
    <w:rsid w:val="000C6E31"/>
    <w:rsid w:val="000D123C"/>
    <w:rsid w:val="000E7344"/>
    <w:rsid w:val="00117575"/>
    <w:rsid w:val="00123E7E"/>
    <w:rsid w:val="0016445C"/>
    <w:rsid w:val="0018561F"/>
    <w:rsid w:val="00195647"/>
    <w:rsid w:val="001B6D90"/>
    <w:rsid w:val="001C3630"/>
    <w:rsid w:val="001D6C07"/>
    <w:rsid w:val="001E03C5"/>
    <w:rsid w:val="001E10FD"/>
    <w:rsid w:val="00201776"/>
    <w:rsid w:val="00220CD5"/>
    <w:rsid w:val="002450D7"/>
    <w:rsid w:val="0024736F"/>
    <w:rsid w:val="00247499"/>
    <w:rsid w:val="00293369"/>
    <w:rsid w:val="002A2E66"/>
    <w:rsid w:val="002C58C8"/>
    <w:rsid w:val="0031175D"/>
    <w:rsid w:val="00317069"/>
    <w:rsid w:val="00345F37"/>
    <w:rsid w:val="00347370"/>
    <w:rsid w:val="00350AD8"/>
    <w:rsid w:val="003663AC"/>
    <w:rsid w:val="003719C2"/>
    <w:rsid w:val="003907F1"/>
    <w:rsid w:val="003A20A1"/>
    <w:rsid w:val="003A4E97"/>
    <w:rsid w:val="003A5E4E"/>
    <w:rsid w:val="00424AB1"/>
    <w:rsid w:val="00426930"/>
    <w:rsid w:val="00446966"/>
    <w:rsid w:val="00495644"/>
    <w:rsid w:val="004C2596"/>
    <w:rsid w:val="004D2D72"/>
    <w:rsid w:val="004F5EEC"/>
    <w:rsid w:val="00504642"/>
    <w:rsid w:val="005274F7"/>
    <w:rsid w:val="00530E9F"/>
    <w:rsid w:val="0053642C"/>
    <w:rsid w:val="005846BB"/>
    <w:rsid w:val="00596E6F"/>
    <w:rsid w:val="005B3C8A"/>
    <w:rsid w:val="005B5894"/>
    <w:rsid w:val="005C6C14"/>
    <w:rsid w:val="005D450D"/>
    <w:rsid w:val="005E6D44"/>
    <w:rsid w:val="005F3F57"/>
    <w:rsid w:val="00600969"/>
    <w:rsid w:val="0061141E"/>
    <w:rsid w:val="00654D27"/>
    <w:rsid w:val="006C31F2"/>
    <w:rsid w:val="006D5952"/>
    <w:rsid w:val="006E7E8A"/>
    <w:rsid w:val="00707E95"/>
    <w:rsid w:val="00741A7B"/>
    <w:rsid w:val="00751633"/>
    <w:rsid w:val="00756D91"/>
    <w:rsid w:val="007A6AFC"/>
    <w:rsid w:val="007B278F"/>
    <w:rsid w:val="007B6630"/>
    <w:rsid w:val="007B7BAC"/>
    <w:rsid w:val="007C328C"/>
    <w:rsid w:val="007C3B8B"/>
    <w:rsid w:val="007F72A6"/>
    <w:rsid w:val="00800821"/>
    <w:rsid w:val="00802773"/>
    <w:rsid w:val="00827BED"/>
    <w:rsid w:val="0088006A"/>
    <w:rsid w:val="008A44AE"/>
    <w:rsid w:val="008B1FBC"/>
    <w:rsid w:val="008B2A21"/>
    <w:rsid w:val="008C01EC"/>
    <w:rsid w:val="008C12ED"/>
    <w:rsid w:val="008D72F5"/>
    <w:rsid w:val="00916146"/>
    <w:rsid w:val="00927DE1"/>
    <w:rsid w:val="009542B7"/>
    <w:rsid w:val="00954A3F"/>
    <w:rsid w:val="009809B1"/>
    <w:rsid w:val="009B16F2"/>
    <w:rsid w:val="00A07B0E"/>
    <w:rsid w:val="00A31398"/>
    <w:rsid w:val="00A567CF"/>
    <w:rsid w:val="00A6236C"/>
    <w:rsid w:val="00A62A45"/>
    <w:rsid w:val="00A661EB"/>
    <w:rsid w:val="00A879EA"/>
    <w:rsid w:val="00A97392"/>
    <w:rsid w:val="00AC14C4"/>
    <w:rsid w:val="00AD42E7"/>
    <w:rsid w:val="00AE0F3E"/>
    <w:rsid w:val="00B26BD0"/>
    <w:rsid w:val="00B4798D"/>
    <w:rsid w:val="00B57DE4"/>
    <w:rsid w:val="00B70F4E"/>
    <w:rsid w:val="00B714D2"/>
    <w:rsid w:val="00B761E6"/>
    <w:rsid w:val="00B822B9"/>
    <w:rsid w:val="00BA06E1"/>
    <w:rsid w:val="00BC47FF"/>
    <w:rsid w:val="00BD4FC1"/>
    <w:rsid w:val="00BE1D5C"/>
    <w:rsid w:val="00BF488D"/>
    <w:rsid w:val="00BF4ECA"/>
    <w:rsid w:val="00BF734F"/>
    <w:rsid w:val="00C00061"/>
    <w:rsid w:val="00C555FE"/>
    <w:rsid w:val="00C606E8"/>
    <w:rsid w:val="00C7003A"/>
    <w:rsid w:val="00C72B71"/>
    <w:rsid w:val="00C746CA"/>
    <w:rsid w:val="00C8250C"/>
    <w:rsid w:val="00C84E1A"/>
    <w:rsid w:val="00C933B4"/>
    <w:rsid w:val="00C968C5"/>
    <w:rsid w:val="00CA1998"/>
    <w:rsid w:val="00CA590D"/>
    <w:rsid w:val="00CB0F94"/>
    <w:rsid w:val="00D24FEF"/>
    <w:rsid w:val="00D352E6"/>
    <w:rsid w:val="00D42676"/>
    <w:rsid w:val="00D761C7"/>
    <w:rsid w:val="00D805E7"/>
    <w:rsid w:val="00DC3689"/>
    <w:rsid w:val="00DC6B32"/>
    <w:rsid w:val="00DD1D77"/>
    <w:rsid w:val="00DD28D2"/>
    <w:rsid w:val="00DE4D02"/>
    <w:rsid w:val="00E00932"/>
    <w:rsid w:val="00E02CA4"/>
    <w:rsid w:val="00E04E25"/>
    <w:rsid w:val="00E260C9"/>
    <w:rsid w:val="00E267D5"/>
    <w:rsid w:val="00E32470"/>
    <w:rsid w:val="00E32780"/>
    <w:rsid w:val="00E55057"/>
    <w:rsid w:val="00E807BB"/>
    <w:rsid w:val="00EB17C8"/>
    <w:rsid w:val="00EB4067"/>
    <w:rsid w:val="00EB4E0B"/>
    <w:rsid w:val="00EC5229"/>
    <w:rsid w:val="00EE4925"/>
    <w:rsid w:val="00F0249B"/>
    <w:rsid w:val="00F04142"/>
    <w:rsid w:val="00F26D90"/>
    <w:rsid w:val="00F63BBA"/>
    <w:rsid w:val="00F659DF"/>
    <w:rsid w:val="00F774A7"/>
    <w:rsid w:val="00F97429"/>
    <w:rsid w:val="00FA0DCD"/>
    <w:rsid w:val="00FD3EA1"/>
    <w:rsid w:val="00FE4214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92575"/>
  <w15:docId w15:val="{B9340BA2-33E5-4320-B652-7F0480F9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369"/>
    <w:pPr>
      <w:ind w:left="720"/>
      <w:contextualSpacing/>
    </w:pPr>
  </w:style>
  <w:style w:type="character" w:customStyle="1" w:styleId="normaltextrun">
    <w:name w:val="normaltextrun"/>
    <w:basedOn w:val="Fuentedeprrafopredeter"/>
    <w:rsid w:val="00293369"/>
  </w:style>
  <w:style w:type="table" w:styleId="Tablaconcuadrcula">
    <w:name w:val="Table Grid"/>
    <w:basedOn w:val="Tablanormal"/>
    <w:uiPriority w:val="39"/>
    <w:rsid w:val="002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C2596"/>
    <w:pPr>
      <w:widowControl w:val="0"/>
      <w:autoSpaceDE w:val="0"/>
      <w:autoSpaceDN w:val="0"/>
      <w:spacing w:after="0" w:line="240" w:lineRule="auto"/>
      <w:ind w:left="912"/>
    </w:pPr>
    <w:rPr>
      <w:rFonts w:ascii="Century Gothic" w:eastAsia="Century Gothic" w:hAnsi="Century Gothic" w:cs="Century Gothic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2596"/>
    <w:rPr>
      <w:rFonts w:ascii="Century Gothic" w:eastAsia="Century Gothic" w:hAnsi="Century Gothic" w:cs="Century Gothic"/>
      <w:sz w:val="20"/>
      <w:szCs w:val="20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4C2596"/>
    <w:rPr>
      <w:color w:val="0000FF"/>
      <w:u w:val="single"/>
    </w:rPr>
  </w:style>
  <w:style w:type="paragraph" w:customStyle="1" w:styleId="Default">
    <w:name w:val="Default"/>
    <w:rsid w:val="001956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7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7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370"/>
  </w:style>
  <w:style w:type="paragraph" w:styleId="Piedepgina">
    <w:name w:val="footer"/>
    <w:basedOn w:val="Normal"/>
    <w:link w:val="PiedepginaCar"/>
    <w:uiPriority w:val="99"/>
    <w:unhideWhenUsed/>
    <w:rsid w:val="00347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370"/>
  </w:style>
  <w:style w:type="character" w:customStyle="1" w:styleId="eop">
    <w:name w:val="eop"/>
    <w:basedOn w:val="Fuentedeprrafopredeter"/>
    <w:rsid w:val="0034737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7370"/>
    <w:pPr>
      <w:spacing w:after="0" w:line="240" w:lineRule="auto"/>
    </w:pPr>
    <w:rPr>
      <w:sz w:val="20"/>
      <w:szCs w:val="20"/>
      <w:lang w:val="es-D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7370"/>
    <w:rPr>
      <w:sz w:val="20"/>
      <w:szCs w:val="20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4AB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0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ordinacion@lareddominican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F8D07693146F49821094345E6A3E22" ma:contentTypeVersion="19" ma:contentTypeDescription="Crear nuevo documento." ma:contentTypeScope="" ma:versionID="68dfe587dea186b898704adb9e096910">
  <xsd:schema xmlns:xsd="http://www.w3.org/2001/XMLSchema" xmlns:xs="http://www.w3.org/2001/XMLSchema" xmlns:p="http://schemas.microsoft.com/office/2006/metadata/properties" xmlns:ns2="0c211924-7270-4dc4-8493-fe7fa57817b3" xmlns:ns3="a953f30e-68f8-4f1f-aab4-bc57d3f964f1" targetNamespace="http://schemas.microsoft.com/office/2006/metadata/properties" ma:root="true" ma:fieldsID="322fce89a27c50ec47051201b003d00a" ns2:_="" ns3:_="">
    <xsd:import namespace="0c211924-7270-4dc4-8493-fe7fa57817b3"/>
    <xsd:import namespace="a953f30e-68f8-4f1f-aab4-bc57d3f964f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924-7270-4dc4-8493-fe7fa57817b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31fde7ac-b201-4c20-855f-a50a7e02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3f30e-68f8-4f1f-aab4-bc57d3f964f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828c7cb-935a-41c7-a8e5-c33ea5e22299}" ma:internalName="TaxCatchAll" ma:showField="CatchAllData" ma:web="a953f30e-68f8-4f1f-aab4-bc57d3f96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0c211924-7270-4dc4-8493-fe7fa57817b3" xsi:nil="true"/>
    <MigrationWizIdVersion xmlns="0c211924-7270-4dc4-8493-fe7fa57817b3" xsi:nil="true"/>
    <MigrationWizIdPermissions xmlns="0c211924-7270-4dc4-8493-fe7fa57817b3" xsi:nil="true"/>
    <TaxCatchAll xmlns="a953f30e-68f8-4f1f-aab4-bc57d3f964f1" xsi:nil="true"/>
    <lcf76f155ced4ddcb4097134ff3c332f xmlns="0c211924-7270-4dc4-8493-fe7fa57817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60D36F-AFEF-4F80-A161-DFF7F7E94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0653-2947-4047-A1D9-29BB97D71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924-7270-4dc4-8493-fe7fa57817b3"/>
    <ds:schemaRef ds:uri="a953f30e-68f8-4f1f-aab4-bc57d3f96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9A402-4A2B-4985-AD00-68440EAA2523}">
  <ds:schemaRefs>
    <ds:schemaRef ds:uri="http://schemas.microsoft.com/office/2006/metadata/properties"/>
    <ds:schemaRef ds:uri="http://schemas.microsoft.com/office/infopath/2007/PartnerControls"/>
    <ds:schemaRef ds:uri="0c211924-7270-4dc4-8493-fe7fa57817b3"/>
    <ds:schemaRef ds:uri="a953f30e-68f8-4f1f-aab4-bc57d3f96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Ruiz</dc:creator>
  <cp:lastModifiedBy>Red Iberoamericana EPDF La RED</cp:lastModifiedBy>
  <cp:revision>3</cp:revision>
  <dcterms:created xsi:type="dcterms:W3CDTF">2023-09-14T18:57:00Z</dcterms:created>
  <dcterms:modified xsi:type="dcterms:W3CDTF">2023-09-14T19:06:00Z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0x010100427839A553552B4191BE061DE13DA5A8</vt:lpwstr>
  </property>
  <property fmtid="{D5CDD505-2E9C-101B-9397-08002B2CF9AE}" pid="3" name="MediaServiceImageTags">
    <vt:lpwstr/>
  </property>
</Properties>
</file>